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E6302" w14:textId="77777777" w:rsidR="004E2F42" w:rsidRDefault="004E2F42">
      <w:pPr>
        <w:pStyle w:val="NoTable"/>
      </w:pPr>
      <w:r>
        <w:t xml:space="preserve">                                                                                      </w:t>
      </w:r>
    </w:p>
    <w:tbl>
      <w:tblPr>
        <w:tblW w:w="11826" w:type="dxa"/>
        <w:tblLayout w:type="fixed"/>
        <w:tblLook w:val="0000" w:firstRow="0" w:lastRow="0" w:firstColumn="0" w:lastColumn="0" w:noHBand="0" w:noVBand="0"/>
      </w:tblPr>
      <w:tblGrid>
        <w:gridCol w:w="9468"/>
        <w:gridCol w:w="2358"/>
      </w:tblGrid>
      <w:tr w:rsidR="004E2F42" w14:paraId="4653E11D" w14:textId="77777777" w:rsidTr="003E6E42">
        <w:trPr>
          <w:trHeight w:val="117"/>
        </w:trPr>
        <w:tc>
          <w:tcPr>
            <w:tcW w:w="9468" w:type="dxa"/>
          </w:tcPr>
          <w:p w14:paraId="3E08FF25" w14:textId="77777777" w:rsidR="004E2F42" w:rsidRDefault="00DC0E49" w:rsidP="00F05EA9">
            <w:pPr>
              <w:pStyle w:val="ProcedureNumber"/>
            </w:pPr>
            <w:r w:rsidRPr="00DC0E49">
              <w:t>100CH10</w:t>
            </w:r>
            <w:r>
              <w:t xml:space="preserve"> </w:t>
            </w:r>
            <w:r w:rsidR="00F05EA9">
              <w:t xml:space="preserve">Social/Behavioral </w:t>
            </w:r>
            <w:r w:rsidR="00B863BE">
              <w:t>Quality Improvement</w:t>
            </w:r>
          </w:p>
        </w:tc>
        <w:tc>
          <w:tcPr>
            <w:tcW w:w="2358" w:type="dxa"/>
          </w:tcPr>
          <w:p w14:paraId="7A3109DA" w14:textId="77777777" w:rsidR="004E2F42" w:rsidRDefault="004E2F42">
            <w:pPr>
              <w:pStyle w:val="ProcedureNumber"/>
              <w:spacing w:before="20" w:after="20"/>
              <w:jc w:val="right"/>
            </w:pPr>
          </w:p>
        </w:tc>
      </w:tr>
    </w:tbl>
    <w:p w14:paraId="1AEFE530" w14:textId="77777777" w:rsidR="00B863BE" w:rsidRPr="00F17B6E" w:rsidRDefault="00B863BE" w:rsidP="00B863BE">
      <w:pPr>
        <w:pStyle w:val="Heading3"/>
      </w:pPr>
      <w:r w:rsidRPr="00F17B6E">
        <w:t>Investigators are encouraged to use th</w:t>
      </w:r>
      <w:r w:rsidR="00F05EA9">
        <w:t>is</w:t>
      </w:r>
      <w:r w:rsidRPr="00F17B6E">
        <w:t xml:space="preserve"> “QI Checklist” to help determine whether the </w:t>
      </w:r>
      <w:r w:rsidR="006D44B5" w:rsidRPr="00F17B6E">
        <w:t>proposed</w:t>
      </w:r>
      <w:r w:rsidR="006D44B5">
        <w:t xml:space="preserve"> social/behavioral </w:t>
      </w:r>
      <w:r w:rsidRPr="00F17B6E">
        <w:t>activity is considered a Quality Improvement project or whether IRB review is required.</w:t>
      </w:r>
      <w:r w:rsidR="006D44B5">
        <w:t xml:space="preserve"> DO NOT use this form for any patient care QI project or if you plan to publish or use the collected data for any purpose other than related to the QI project. </w:t>
      </w:r>
    </w:p>
    <w:p w14:paraId="00381924" w14:textId="77777777" w:rsidR="00B863BE" w:rsidRDefault="00B863BE" w:rsidP="00B863BE">
      <w:pPr>
        <w:pStyle w:val="ListParagraph"/>
        <w:ind w:left="360"/>
        <w:rPr>
          <w:rFonts w:ascii="Arial" w:hAnsi="Arial" w:cs="Arial"/>
        </w:rPr>
      </w:pPr>
      <w:r>
        <w:rPr>
          <w:rFonts w:ascii="Arial" w:hAnsi="Arial" w:cs="Arial"/>
        </w:rPr>
        <w:t xml:space="preserve"> </w:t>
      </w:r>
    </w:p>
    <w:p w14:paraId="03291E1F" w14:textId="77777777" w:rsidR="007D3B96" w:rsidRDefault="007D3B96" w:rsidP="00B863BE">
      <w:pPr>
        <w:pStyle w:val="ListParagraph"/>
        <w:ind w:left="360"/>
        <w:rPr>
          <w:rFonts w:ascii="Arial" w:hAnsi="Arial" w:cs="Arial"/>
        </w:rPr>
      </w:pPr>
    </w:p>
    <w:p w14:paraId="5B754CE6" w14:textId="77777777" w:rsidR="00B863BE" w:rsidRDefault="00B863BE" w:rsidP="00B863BE">
      <w:pPr>
        <w:pStyle w:val="ListParagraph"/>
        <w:numPr>
          <w:ilvl w:val="0"/>
          <w:numId w:val="24"/>
        </w:numPr>
        <w:tabs>
          <w:tab w:val="clear" w:pos="1080"/>
          <w:tab w:val="num" w:pos="360"/>
        </w:tabs>
        <w:ind w:left="360" w:firstLine="0"/>
        <w:rPr>
          <w:rFonts w:ascii="Arial" w:hAnsi="Arial" w:cs="Arial"/>
        </w:rPr>
      </w:pPr>
      <w:r>
        <w:rPr>
          <w:rFonts w:ascii="Arial" w:hAnsi="Arial" w:cs="Arial"/>
        </w:rPr>
        <w:t xml:space="preserve">    </w:t>
      </w:r>
      <w:r>
        <w:rPr>
          <w:rFonts w:ascii="Arial" w:hAnsi="Arial" w:cs="Arial"/>
          <w:u w:val="single"/>
        </w:rPr>
        <w:t>Purpose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YES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bookmarkEnd w:id="0"/>
      <w:r>
        <w:rPr>
          <w:rFonts w:ascii="Arial" w:hAnsi="Arial" w:cs="Arial"/>
        </w:rPr>
        <w:t xml:space="preserve"> </w:t>
      </w:r>
      <w:r>
        <w:rPr>
          <w:rFonts w:ascii="Arial" w:hAnsi="Arial" w:cs="Arial"/>
        </w:rPr>
        <w:tab/>
      </w:r>
      <w:r>
        <w:rPr>
          <w:rFonts w:ascii="Arial" w:hAnsi="Arial" w:cs="Arial"/>
        </w:rPr>
        <w:tab/>
        <w:t xml:space="preserve">NO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bookmarkEnd w:id="1"/>
      <w:r>
        <w:rPr>
          <w:rFonts w:ascii="Arial" w:hAnsi="Arial" w:cs="Arial"/>
        </w:rPr>
        <w:t xml:space="preserve">            </w:t>
      </w:r>
      <w:r>
        <w:rPr>
          <w:rFonts w:ascii="Arial" w:hAnsi="Arial" w:cs="Arial"/>
        </w:rPr>
        <w:tab/>
      </w:r>
    </w:p>
    <w:p w14:paraId="3E140044" w14:textId="77777777" w:rsidR="00B863BE" w:rsidRDefault="00B863BE" w:rsidP="00B863BE">
      <w:pPr>
        <w:pStyle w:val="ListParagraph"/>
        <w:numPr>
          <w:ilvl w:val="1"/>
          <w:numId w:val="24"/>
        </w:numPr>
        <w:tabs>
          <w:tab w:val="clear" w:pos="1800"/>
          <w:tab w:val="num" w:pos="360"/>
          <w:tab w:val="num" w:pos="540"/>
          <w:tab w:val="num" w:pos="1440"/>
        </w:tabs>
        <w:ind w:left="360" w:firstLine="0"/>
        <w:rPr>
          <w:rFonts w:ascii="Arial" w:hAnsi="Arial" w:cs="Arial"/>
        </w:rPr>
      </w:pPr>
      <w:r>
        <w:rPr>
          <w:rFonts w:ascii="Arial" w:hAnsi="Arial" w:cs="Arial"/>
        </w:rPr>
        <w:t xml:space="preserve">    Is the project intended to improve</w:t>
      </w:r>
      <w:r w:rsidR="00E5789F">
        <w:rPr>
          <w:rFonts w:ascii="Arial" w:hAnsi="Arial" w:cs="Arial"/>
        </w:rPr>
        <w:t>, in substance or in efficiency,</w:t>
      </w:r>
      <w:r>
        <w:rPr>
          <w:rFonts w:ascii="Arial" w:hAnsi="Arial" w:cs="Arial"/>
        </w:rPr>
        <w:t xml:space="preserve"> </w:t>
      </w:r>
      <w:r w:rsidR="00E5789F">
        <w:rPr>
          <w:rFonts w:ascii="Arial" w:hAnsi="Arial" w:cs="Arial"/>
        </w:rPr>
        <w:t xml:space="preserve">an administrative or educational or similar </w:t>
      </w:r>
      <w:r>
        <w:rPr>
          <w:rFonts w:ascii="Arial" w:hAnsi="Arial" w:cs="Arial"/>
        </w:rPr>
        <w:t>process</w:t>
      </w:r>
      <w:r w:rsidR="00E5789F">
        <w:rPr>
          <w:rFonts w:ascii="Arial" w:hAnsi="Arial" w:cs="Arial"/>
        </w:rPr>
        <w:t xml:space="preserve"> which is already conducted at the institution where the activity will take place</w:t>
      </w:r>
      <w:r>
        <w:rPr>
          <w:rFonts w:ascii="Arial" w:hAnsi="Arial" w:cs="Arial"/>
        </w:rPr>
        <w:t>?</w:t>
      </w:r>
      <w:bookmarkStart w:id="2" w:name="_GoBack"/>
      <w:bookmarkEnd w:id="2"/>
    </w:p>
    <w:p w14:paraId="205AF9C3" w14:textId="77777777" w:rsidR="00B863BE" w:rsidRDefault="00B863BE" w:rsidP="00B863BE">
      <w:pPr>
        <w:pStyle w:val="ListParagraph"/>
        <w:tabs>
          <w:tab w:val="num" w:pos="360"/>
        </w:tabs>
        <w:ind w:left="360"/>
        <w:rPr>
          <w:rFonts w:ascii="Arial" w:hAnsi="Arial" w:cs="Arial"/>
        </w:rPr>
      </w:pPr>
    </w:p>
    <w:p w14:paraId="5D2C6523" w14:textId="77777777" w:rsidR="007D3B96" w:rsidRDefault="007D3B96" w:rsidP="00B863BE">
      <w:pPr>
        <w:pStyle w:val="ListParagraph"/>
        <w:tabs>
          <w:tab w:val="num" w:pos="360"/>
        </w:tabs>
        <w:ind w:left="360"/>
        <w:rPr>
          <w:rFonts w:ascii="Arial" w:hAnsi="Arial" w:cs="Arial"/>
        </w:rPr>
      </w:pPr>
    </w:p>
    <w:p w14:paraId="0B30CB81" w14:textId="77777777" w:rsidR="00B863BE" w:rsidRDefault="00B863BE" w:rsidP="00B863BE">
      <w:pPr>
        <w:pStyle w:val="ListParagraph"/>
        <w:numPr>
          <w:ilvl w:val="0"/>
          <w:numId w:val="24"/>
        </w:numPr>
        <w:tabs>
          <w:tab w:val="clear" w:pos="1080"/>
          <w:tab w:val="num" w:pos="360"/>
          <w:tab w:val="num" w:pos="540"/>
        </w:tabs>
        <w:ind w:left="360" w:firstLine="0"/>
        <w:rPr>
          <w:rFonts w:ascii="Arial" w:hAnsi="Arial" w:cs="Arial"/>
        </w:rPr>
      </w:pPr>
      <w:r>
        <w:rPr>
          <w:rFonts w:ascii="Arial" w:hAnsi="Arial" w:cs="Arial"/>
        </w:rPr>
        <w:t xml:space="preserve">    </w:t>
      </w:r>
      <w:r>
        <w:rPr>
          <w:rFonts w:ascii="Arial" w:hAnsi="Arial" w:cs="Arial"/>
          <w:u w:val="single"/>
        </w:rPr>
        <w:t>Funding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YES  </w:t>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Pr>
          <w:rFonts w:ascii="Arial" w:hAnsi="Arial" w:cs="Arial"/>
        </w:rPr>
        <w:tab/>
        <w:t xml:space="preserve">NO </w:t>
      </w: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p>
    <w:p w14:paraId="69FBDAE5" w14:textId="77777777" w:rsidR="00B863BE" w:rsidRDefault="00B863BE" w:rsidP="00B863BE">
      <w:pPr>
        <w:pStyle w:val="ListParagraph"/>
        <w:numPr>
          <w:ilvl w:val="0"/>
          <w:numId w:val="26"/>
        </w:numPr>
        <w:tabs>
          <w:tab w:val="num" w:pos="360"/>
          <w:tab w:val="num" w:pos="540"/>
          <w:tab w:val="num" w:pos="1440"/>
        </w:tabs>
        <w:ind w:left="360" w:firstLine="0"/>
        <w:rPr>
          <w:rFonts w:ascii="Arial" w:hAnsi="Arial" w:cs="Arial"/>
        </w:rPr>
      </w:pPr>
      <w:r>
        <w:rPr>
          <w:rFonts w:ascii="Arial" w:hAnsi="Arial" w:cs="Arial"/>
        </w:rPr>
        <w:t xml:space="preserve">     </w:t>
      </w:r>
      <w:r w:rsidR="00E5789F">
        <w:rPr>
          <w:rFonts w:ascii="Arial" w:hAnsi="Arial" w:cs="Arial"/>
        </w:rPr>
        <w:t>Does the project funding source</w:t>
      </w:r>
      <w:r w:rsidR="006D44B5">
        <w:rPr>
          <w:rFonts w:ascii="Arial" w:hAnsi="Arial" w:cs="Arial"/>
        </w:rPr>
        <w:t xml:space="preserve"> (if funding exists)</w:t>
      </w:r>
      <w:r w:rsidR="00E5789F">
        <w:rPr>
          <w:rFonts w:ascii="Arial" w:hAnsi="Arial" w:cs="Arial"/>
        </w:rPr>
        <w:t>, whether internal or external, specify that funding is for quality improvement? (The exact term “qua</w:t>
      </w:r>
      <w:r w:rsidR="00F05EA9">
        <w:rPr>
          <w:rFonts w:ascii="Arial" w:hAnsi="Arial" w:cs="Arial"/>
        </w:rPr>
        <w:t>lity</w:t>
      </w:r>
      <w:r w:rsidR="00E5789F">
        <w:rPr>
          <w:rFonts w:ascii="Arial" w:hAnsi="Arial" w:cs="Arial"/>
        </w:rPr>
        <w:t xml:space="preserve"> improvement” need</w:t>
      </w:r>
      <w:r w:rsidR="00F05EA9">
        <w:rPr>
          <w:rFonts w:ascii="Arial" w:hAnsi="Arial" w:cs="Arial"/>
        </w:rPr>
        <w:t xml:space="preserve"> not</w:t>
      </w:r>
      <w:r w:rsidR="00E5789F">
        <w:rPr>
          <w:rFonts w:ascii="Arial" w:hAnsi="Arial" w:cs="Arial"/>
        </w:rPr>
        <w:t xml:space="preserve"> be used.)</w:t>
      </w:r>
      <w:r>
        <w:rPr>
          <w:rFonts w:ascii="Arial" w:hAnsi="Arial" w:cs="Arial"/>
        </w:rPr>
        <w:t xml:space="preserve">?  </w:t>
      </w:r>
    </w:p>
    <w:p w14:paraId="7E096485" w14:textId="77777777" w:rsidR="00B863BE" w:rsidRDefault="00B863BE" w:rsidP="00B863BE">
      <w:pPr>
        <w:pStyle w:val="ListParagraph"/>
        <w:tabs>
          <w:tab w:val="num" w:pos="360"/>
          <w:tab w:val="num" w:pos="540"/>
        </w:tabs>
        <w:ind w:left="360"/>
        <w:rPr>
          <w:rFonts w:ascii="Arial" w:hAnsi="Arial" w:cs="Arial"/>
        </w:rPr>
      </w:pPr>
    </w:p>
    <w:p w14:paraId="496240A5" w14:textId="77777777" w:rsidR="007D3B96" w:rsidRDefault="007D3B96" w:rsidP="00B863BE">
      <w:pPr>
        <w:pStyle w:val="ListParagraph"/>
        <w:tabs>
          <w:tab w:val="num" w:pos="360"/>
          <w:tab w:val="num" w:pos="540"/>
        </w:tabs>
        <w:ind w:left="360"/>
        <w:rPr>
          <w:rFonts w:ascii="Arial" w:hAnsi="Arial" w:cs="Arial"/>
        </w:rPr>
      </w:pPr>
    </w:p>
    <w:p w14:paraId="5956DD5F" w14:textId="77777777" w:rsidR="00B863BE" w:rsidRDefault="00B863BE" w:rsidP="00B863BE">
      <w:pPr>
        <w:pStyle w:val="ListParagraph"/>
        <w:numPr>
          <w:ilvl w:val="0"/>
          <w:numId w:val="24"/>
        </w:numPr>
        <w:tabs>
          <w:tab w:val="clear" w:pos="1080"/>
          <w:tab w:val="num" w:pos="360"/>
          <w:tab w:val="num" w:pos="540"/>
        </w:tabs>
        <w:spacing w:after="0"/>
        <w:ind w:left="360" w:firstLine="0"/>
        <w:rPr>
          <w:rFonts w:ascii="Arial" w:hAnsi="Arial" w:cs="Arial"/>
        </w:rPr>
      </w:pPr>
      <w:r>
        <w:rPr>
          <w:rFonts w:ascii="Arial" w:hAnsi="Arial" w:cs="Arial"/>
        </w:rPr>
        <w:t xml:space="preserve">   </w:t>
      </w:r>
      <w:r w:rsidR="007D3B96">
        <w:rPr>
          <w:rFonts w:ascii="Arial" w:hAnsi="Arial" w:cs="Arial"/>
        </w:rPr>
        <w:t xml:space="preserve"> </w:t>
      </w:r>
      <w:r>
        <w:rPr>
          <w:rFonts w:ascii="Arial" w:hAnsi="Arial" w:cs="Arial"/>
          <w:u w:val="single"/>
        </w:rPr>
        <w:t>Recruitment</w:t>
      </w:r>
      <w:r>
        <w:rPr>
          <w:rFonts w:ascii="Arial" w:hAnsi="Arial" w:cs="Arial"/>
        </w:rPr>
        <w:tab/>
      </w:r>
      <w:r>
        <w:rPr>
          <w:rFonts w:ascii="Arial" w:hAnsi="Arial" w:cs="Arial"/>
        </w:rPr>
        <w:tab/>
      </w:r>
      <w:r>
        <w:rPr>
          <w:rFonts w:ascii="Arial" w:hAnsi="Arial" w:cs="Arial"/>
        </w:rPr>
        <w:tab/>
      </w:r>
      <w:r>
        <w:rPr>
          <w:rFonts w:ascii="Arial" w:hAnsi="Arial" w:cs="Arial"/>
        </w:rPr>
        <w:tab/>
      </w:r>
      <w:r w:rsidR="007D3B96">
        <w:rPr>
          <w:rFonts w:ascii="Arial" w:hAnsi="Arial" w:cs="Arial"/>
        </w:rPr>
        <w:tab/>
      </w:r>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Pr>
          <w:rFonts w:ascii="Arial" w:hAnsi="Arial" w:cs="Arial"/>
        </w:rPr>
        <w:tab/>
        <w:t xml:space="preserve">NO </w:t>
      </w: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p>
    <w:p w14:paraId="747760C6" w14:textId="77777777" w:rsidR="00B863BE" w:rsidRDefault="00B863BE" w:rsidP="00B863BE">
      <w:pPr>
        <w:pStyle w:val="ListParagraph"/>
        <w:numPr>
          <w:ilvl w:val="0"/>
          <w:numId w:val="25"/>
        </w:numPr>
        <w:tabs>
          <w:tab w:val="num" w:pos="360"/>
          <w:tab w:val="num" w:pos="540"/>
        </w:tabs>
        <w:spacing w:after="0"/>
        <w:ind w:left="360" w:firstLine="0"/>
        <w:rPr>
          <w:rFonts w:ascii="Arial" w:hAnsi="Arial" w:cs="Arial"/>
        </w:rPr>
      </w:pPr>
      <w:r>
        <w:rPr>
          <w:rFonts w:ascii="Arial" w:hAnsi="Arial" w:cs="Arial"/>
        </w:rPr>
        <w:t xml:space="preserve">   Will the project involve </w:t>
      </w:r>
      <w:r w:rsidR="00BF050B">
        <w:rPr>
          <w:rFonts w:ascii="Arial" w:hAnsi="Arial" w:cs="Arial"/>
        </w:rPr>
        <w:t xml:space="preserve">only </w:t>
      </w:r>
      <w:r>
        <w:rPr>
          <w:rFonts w:ascii="Arial" w:hAnsi="Arial" w:cs="Arial"/>
        </w:rPr>
        <w:t xml:space="preserve">the population ordinarily seen in the institution where the project will take place? </w:t>
      </w:r>
    </w:p>
    <w:p w14:paraId="22C86EE9" w14:textId="77777777" w:rsidR="00B863BE" w:rsidRDefault="00B863BE" w:rsidP="00B863BE">
      <w:pPr>
        <w:pStyle w:val="ListParagraph"/>
        <w:tabs>
          <w:tab w:val="num" w:pos="360"/>
          <w:tab w:val="num" w:pos="540"/>
        </w:tabs>
        <w:ind w:left="360"/>
        <w:rPr>
          <w:rFonts w:ascii="Arial" w:hAnsi="Arial" w:cs="Arial"/>
        </w:rPr>
      </w:pPr>
    </w:p>
    <w:p w14:paraId="7E53B888" w14:textId="77777777" w:rsidR="007D3B96" w:rsidRDefault="007D3B96" w:rsidP="00B863BE">
      <w:pPr>
        <w:pStyle w:val="ListParagraph"/>
        <w:tabs>
          <w:tab w:val="num" w:pos="360"/>
          <w:tab w:val="num" w:pos="540"/>
        </w:tabs>
        <w:ind w:left="360"/>
        <w:rPr>
          <w:rFonts w:ascii="Arial" w:hAnsi="Arial" w:cs="Arial"/>
        </w:rPr>
      </w:pPr>
    </w:p>
    <w:p w14:paraId="6CDB3C14" w14:textId="77777777" w:rsidR="00B863BE" w:rsidRDefault="00B863BE" w:rsidP="00B863BE">
      <w:pPr>
        <w:pStyle w:val="ListParagraph"/>
        <w:numPr>
          <w:ilvl w:val="0"/>
          <w:numId w:val="24"/>
        </w:numPr>
        <w:tabs>
          <w:tab w:val="clear" w:pos="1080"/>
          <w:tab w:val="num" w:pos="360"/>
          <w:tab w:val="num" w:pos="540"/>
        </w:tabs>
        <w:ind w:left="360" w:firstLine="0"/>
        <w:rPr>
          <w:rFonts w:ascii="Arial" w:hAnsi="Arial" w:cs="Arial"/>
        </w:rPr>
      </w:pPr>
      <w:r>
        <w:rPr>
          <w:rFonts w:ascii="Arial" w:hAnsi="Arial" w:cs="Arial"/>
        </w:rPr>
        <w:t xml:space="preserve">     </w:t>
      </w:r>
      <w:r>
        <w:rPr>
          <w:rFonts w:ascii="Arial" w:hAnsi="Arial" w:cs="Arial"/>
          <w:u w:val="single"/>
        </w:rPr>
        <w:t>Benefits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Pr>
          <w:rFonts w:ascii="Arial" w:hAnsi="Arial" w:cs="Arial"/>
        </w:rPr>
        <w:tab/>
        <w:t xml:space="preserve">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p>
    <w:p w14:paraId="319CC314" w14:textId="77777777" w:rsidR="00B863BE" w:rsidRDefault="00B863BE" w:rsidP="00B863BE">
      <w:pPr>
        <w:pStyle w:val="ListParagraph"/>
        <w:numPr>
          <w:ilvl w:val="0"/>
          <w:numId w:val="28"/>
        </w:numPr>
        <w:tabs>
          <w:tab w:val="clear" w:pos="1440"/>
          <w:tab w:val="num" w:pos="360"/>
        </w:tabs>
        <w:ind w:left="360" w:firstLine="0"/>
        <w:rPr>
          <w:rFonts w:ascii="Arial" w:hAnsi="Arial" w:cs="Arial"/>
        </w:rPr>
      </w:pPr>
      <w:r>
        <w:rPr>
          <w:rFonts w:ascii="Arial" w:hAnsi="Arial" w:cs="Arial"/>
        </w:rPr>
        <w:t xml:space="preserve">Is it true that </w:t>
      </w:r>
      <w:r w:rsidR="00E5789F">
        <w:rPr>
          <w:rFonts w:ascii="Arial" w:hAnsi="Arial" w:cs="Arial"/>
        </w:rPr>
        <w:t xml:space="preserve">institutional staff and clients (if any) of the institution </w:t>
      </w:r>
      <w:r>
        <w:rPr>
          <w:rFonts w:ascii="Arial" w:hAnsi="Arial" w:cs="Arial"/>
        </w:rPr>
        <w:t xml:space="preserve">where the planned activity will take place could potentially benefit from the project? </w:t>
      </w:r>
    </w:p>
    <w:p w14:paraId="65F49AD3" w14:textId="77777777" w:rsidR="00B863BE" w:rsidRDefault="00B863BE" w:rsidP="00B863BE">
      <w:pPr>
        <w:pStyle w:val="ListParagraph"/>
        <w:tabs>
          <w:tab w:val="num" w:pos="540"/>
          <w:tab w:val="num" w:pos="1080"/>
        </w:tabs>
        <w:ind w:left="1080" w:hanging="1080"/>
        <w:rPr>
          <w:rFonts w:ascii="Arial" w:hAnsi="Arial" w:cs="Arial"/>
        </w:rPr>
      </w:pPr>
    </w:p>
    <w:p w14:paraId="73E47235" w14:textId="77777777" w:rsidR="007D3B96" w:rsidRDefault="007D3B96" w:rsidP="00B863BE">
      <w:pPr>
        <w:pStyle w:val="ListParagraph"/>
        <w:tabs>
          <w:tab w:val="num" w:pos="540"/>
          <w:tab w:val="num" w:pos="1080"/>
        </w:tabs>
        <w:ind w:left="1080" w:hanging="1080"/>
        <w:rPr>
          <w:rFonts w:ascii="Arial" w:hAnsi="Arial" w:cs="Arial"/>
        </w:rPr>
      </w:pPr>
    </w:p>
    <w:p w14:paraId="1DFE4821" w14:textId="77777777" w:rsidR="00B863BE" w:rsidRDefault="007D3B96" w:rsidP="00B863BE">
      <w:pPr>
        <w:pStyle w:val="ListParagraph"/>
        <w:tabs>
          <w:tab w:val="num" w:pos="540"/>
        </w:tabs>
        <w:ind w:left="0" w:hanging="1080"/>
        <w:rPr>
          <w:rFonts w:ascii="Arial" w:hAnsi="Arial" w:cs="Arial"/>
        </w:rPr>
      </w:pPr>
      <w:r>
        <w:rPr>
          <w:rFonts w:ascii="Arial" w:hAnsi="Arial" w:cs="Arial"/>
        </w:rPr>
        <w:tab/>
        <w:t xml:space="preserve">      5</w:t>
      </w:r>
      <w:r w:rsidR="00B863BE">
        <w:rPr>
          <w:rFonts w:ascii="Arial" w:hAnsi="Arial" w:cs="Arial"/>
        </w:rPr>
        <w:t xml:space="preserve">.        </w:t>
      </w:r>
      <w:r w:rsidR="00B863BE">
        <w:rPr>
          <w:rFonts w:ascii="Arial" w:hAnsi="Arial" w:cs="Arial"/>
          <w:u w:val="single"/>
        </w:rPr>
        <w:t>Risk</w:t>
      </w:r>
      <w:r w:rsidR="00B863BE">
        <w:rPr>
          <w:rFonts w:ascii="Arial" w:hAnsi="Arial" w:cs="Arial"/>
        </w:rPr>
        <w:tab/>
      </w:r>
      <w:r w:rsidR="00B863BE">
        <w:rPr>
          <w:rFonts w:ascii="Arial" w:hAnsi="Arial" w:cs="Arial"/>
        </w:rPr>
        <w:tab/>
      </w:r>
      <w:r w:rsidR="00B863BE">
        <w:rPr>
          <w:rFonts w:ascii="Arial" w:hAnsi="Arial" w:cs="Arial"/>
        </w:rPr>
        <w:tab/>
      </w:r>
      <w:r w:rsidR="00B863BE">
        <w:rPr>
          <w:rFonts w:ascii="Arial" w:hAnsi="Arial" w:cs="Arial"/>
        </w:rPr>
        <w:tab/>
      </w:r>
      <w:r w:rsidR="00B863BE">
        <w:rPr>
          <w:rFonts w:ascii="Arial" w:hAnsi="Arial" w:cs="Arial"/>
        </w:rPr>
        <w:tab/>
        <w:t xml:space="preserve">YES  </w:t>
      </w:r>
      <w:r w:rsidR="00B863BE">
        <w:rPr>
          <w:rFonts w:ascii="Arial" w:hAnsi="Arial" w:cs="Arial"/>
        </w:rPr>
        <w:fldChar w:fldCharType="begin">
          <w:ffData>
            <w:name w:val="Check1"/>
            <w:enabled/>
            <w:calcOnExit w:val="0"/>
            <w:checkBox>
              <w:sizeAuto/>
              <w:default w:val="0"/>
            </w:checkBox>
          </w:ffData>
        </w:fldChar>
      </w:r>
      <w:r w:rsidR="00B863BE">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sidR="00B863BE">
        <w:rPr>
          <w:rFonts w:ascii="Arial" w:hAnsi="Arial" w:cs="Arial"/>
        </w:rPr>
        <w:fldChar w:fldCharType="end"/>
      </w:r>
      <w:r w:rsidR="00B863BE">
        <w:rPr>
          <w:rFonts w:ascii="Arial" w:hAnsi="Arial" w:cs="Arial"/>
        </w:rPr>
        <w:t xml:space="preserve"> </w:t>
      </w:r>
      <w:r w:rsidR="00B863BE">
        <w:rPr>
          <w:rFonts w:ascii="Arial" w:hAnsi="Arial" w:cs="Arial"/>
        </w:rPr>
        <w:tab/>
      </w:r>
      <w:r w:rsidR="00B863BE">
        <w:rPr>
          <w:rFonts w:ascii="Arial" w:hAnsi="Arial" w:cs="Arial"/>
        </w:rPr>
        <w:tab/>
        <w:t xml:space="preserve">NO </w:t>
      </w:r>
      <w:r w:rsidR="00B863BE">
        <w:rPr>
          <w:rFonts w:ascii="Arial" w:hAnsi="Arial" w:cs="Arial"/>
        </w:rPr>
        <w:fldChar w:fldCharType="begin">
          <w:ffData>
            <w:name w:val="Check2"/>
            <w:enabled/>
            <w:calcOnExit w:val="0"/>
            <w:checkBox>
              <w:sizeAuto/>
              <w:default w:val="0"/>
            </w:checkBox>
          </w:ffData>
        </w:fldChar>
      </w:r>
      <w:r w:rsidR="00B863BE">
        <w:rPr>
          <w:rFonts w:ascii="Arial" w:hAnsi="Arial" w:cs="Arial"/>
        </w:rPr>
        <w:instrText xml:space="preserve"> FORMCHECKBOX </w:instrText>
      </w:r>
      <w:r w:rsidR="00D43326">
        <w:rPr>
          <w:rFonts w:ascii="Arial" w:hAnsi="Arial" w:cs="Arial"/>
        </w:rPr>
      </w:r>
      <w:r w:rsidR="00D43326">
        <w:rPr>
          <w:rFonts w:ascii="Arial" w:hAnsi="Arial" w:cs="Arial"/>
        </w:rPr>
        <w:fldChar w:fldCharType="separate"/>
      </w:r>
      <w:r w:rsidR="00B863BE">
        <w:rPr>
          <w:rFonts w:ascii="Arial" w:hAnsi="Arial" w:cs="Arial"/>
        </w:rPr>
        <w:fldChar w:fldCharType="end"/>
      </w:r>
      <w:r w:rsidR="00B863BE">
        <w:rPr>
          <w:rFonts w:ascii="Arial" w:hAnsi="Arial" w:cs="Arial"/>
        </w:rPr>
        <w:t xml:space="preserve">   </w:t>
      </w:r>
    </w:p>
    <w:p w14:paraId="3F21CA9E" w14:textId="77777777" w:rsidR="00B863BE" w:rsidRDefault="00B863BE" w:rsidP="00B863BE">
      <w:pPr>
        <w:pStyle w:val="ListParagraph"/>
        <w:numPr>
          <w:ilvl w:val="0"/>
          <w:numId w:val="28"/>
        </w:numPr>
        <w:tabs>
          <w:tab w:val="clear" w:pos="1440"/>
          <w:tab w:val="num" w:pos="360"/>
        </w:tabs>
        <w:ind w:left="360" w:firstLine="0"/>
        <w:rPr>
          <w:rFonts w:ascii="Arial" w:hAnsi="Arial" w:cs="Arial"/>
        </w:rPr>
      </w:pPr>
      <w:r>
        <w:rPr>
          <w:rFonts w:ascii="Arial" w:hAnsi="Arial" w:cs="Arial"/>
        </w:rPr>
        <w:t xml:space="preserve">A) Is the risk to the participants no greater than what is </w:t>
      </w:r>
      <w:r w:rsidR="00E5789F">
        <w:rPr>
          <w:rFonts w:ascii="Arial" w:hAnsi="Arial" w:cs="Arial"/>
        </w:rPr>
        <w:t>already involved in their routine functioning?</w:t>
      </w:r>
      <w:r>
        <w:rPr>
          <w:rFonts w:ascii="Arial" w:hAnsi="Arial" w:cs="Arial"/>
        </w:rPr>
        <w:t xml:space="preserve"> </w:t>
      </w:r>
      <w:r>
        <w:rPr>
          <w:rFonts w:ascii="Arial" w:hAnsi="Arial" w:cs="Arial"/>
          <w:b/>
        </w:rPr>
        <w:t>OR</w:t>
      </w:r>
    </w:p>
    <w:p w14:paraId="0E66E4D2" w14:textId="77777777" w:rsidR="00B863BE" w:rsidRDefault="00B863BE" w:rsidP="00B863BE">
      <w:pPr>
        <w:pStyle w:val="ListParagraph"/>
        <w:numPr>
          <w:ilvl w:val="0"/>
          <w:numId w:val="28"/>
        </w:numPr>
        <w:tabs>
          <w:tab w:val="clear" w:pos="1440"/>
          <w:tab w:val="num" w:pos="360"/>
        </w:tabs>
        <w:ind w:left="360" w:firstLine="0"/>
        <w:rPr>
          <w:rFonts w:ascii="Arial" w:hAnsi="Arial" w:cs="Arial"/>
        </w:rPr>
      </w:pPr>
      <w:r>
        <w:rPr>
          <w:rFonts w:ascii="Arial" w:hAnsi="Arial" w:cs="Arial"/>
        </w:rPr>
        <w:t xml:space="preserve">B) Can the burden of participating in the activity be considered </w:t>
      </w:r>
      <w:r w:rsidR="00E5789F">
        <w:rPr>
          <w:rFonts w:ascii="Arial" w:hAnsi="Arial" w:cs="Arial"/>
        </w:rPr>
        <w:t xml:space="preserve">of the sort </w:t>
      </w:r>
      <w:r>
        <w:rPr>
          <w:rFonts w:ascii="Arial" w:hAnsi="Arial" w:cs="Arial"/>
        </w:rPr>
        <w:t>acceptable or ordinarily expected when reforms are being introduced?</w:t>
      </w:r>
    </w:p>
    <w:p w14:paraId="1C650277" w14:textId="77777777" w:rsidR="00B863BE" w:rsidRDefault="00B863BE" w:rsidP="00B863BE">
      <w:pPr>
        <w:pStyle w:val="ListParagraph"/>
        <w:ind w:left="360"/>
        <w:rPr>
          <w:rFonts w:ascii="Arial" w:hAnsi="Arial" w:cs="Arial"/>
        </w:rPr>
      </w:pPr>
    </w:p>
    <w:p w14:paraId="6A1C4F38" w14:textId="77777777" w:rsidR="007D3B96" w:rsidRDefault="007D3B96" w:rsidP="00B863BE">
      <w:pPr>
        <w:pStyle w:val="ListParagraph"/>
        <w:ind w:left="360"/>
        <w:rPr>
          <w:rFonts w:ascii="Arial" w:hAnsi="Arial" w:cs="Arial"/>
        </w:rPr>
      </w:pPr>
    </w:p>
    <w:p w14:paraId="5B17F5D4" w14:textId="77777777" w:rsidR="00B863BE" w:rsidRDefault="00B863BE" w:rsidP="00B863BE">
      <w:pPr>
        <w:pStyle w:val="ListParagraph"/>
        <w:ind w:left="0"/>
        <w:rPr>
          <w:rFonts w:ascii="Times New Roman" w:hAnsi="Times New Roman"/>
          <w:b/>
          <w:sz w:val="24"/>
          <w:szCs w:val="24"/>
        </w:rPr>
      </w:pPr>
      <w:r>
        <w:rPr>
          <w:rFonts w:ascii="Times New Roman" w:hAnsi="Times New Roman"/>
          <w:sz w:val="24"/>
          <w:szCs w:val="24"/>
        </w:rPr>
        <w:t xml:space="preserve">If the answer to </w:t>
      </w:r>
      <w:r>
        <w:rPr>
          <w:rFonts w:ascii="Times New Roman" w:hAnsi="Times New Roman"/>
          <w:b/>
          <w:sz w:val="24"/>
          <w:szCs w:val="24"/>
        </w:rPr>
        <w:t xml:space="preserve">ALL </w:t>
      </w:r>
      <w:r>
        <w:rPr>
          <w:rFonts w:ascii="Times New Roman" w:hAnsi="Times New Roman"/>
          <w:sz w:val="24"/>
          <w:szCs w:val="24"/>
        </w:rPr>
        <w:t xml:space="preserve">of these questions is </w:t>
      </w:r>
      <w:r>
        <w:rPr>
          <w:rFonts w:ascii="Times New Roman" w:hAnsi="Times New Roman"/>
          <w:b/>
          <w:sz w:val="24"/>
          <w:szCs w:val="24"/>
        </w:rPr>
        <w:t>YES</w:t>
      </w:r>
      <w:r>
        <w:rPr>
          <w:rFonts w:ascii="Times New Roman" w:hAnsi="Times New Roman"/>
          <w:sz w:val="24"/>
          <w:szCs w:val="24"/>
        </w:rPr>
        <w:t xml:space="preserve"> then the activity is a QI project and does not involve human subject research. </w:t>
      </w:r>
      <w:r>
        <w:rPr>
          <w:rFonts w:ascii="Times New Roman" w:hAnsi="Times New Roman"/>
          <w:b/>
          <w:sz w:val="24"/>
          <w:szCs w:val="24"/>
        </w:rPr>
        <w:t>IRB review is not required.</w:t>
      </w:r>
    </w:p>
    <w:p w14:paraId="413EA1BA" w14:textId="77777777" w:rsidR="00B863BE" w:rsidRDefault="00B863BE" w:rsidP="00B863BE">
      <w:pPr>
        <w:pStyle w:val="ListParagraph"/>
        <w:ind w:left="0"/>
        <w:rPr>
          <w:rFonts w:ascii="Times New Roman" w:hAnsi="Times New Roman"/>
        </w:rPr>
      </w:pPr>
      <w:r>
        <w:rPr>
          <w:rFonts w:ascii="Times New Roman" w:hAnsi="Times New Roman"/>
        </w:rPr>
        <w:t>If the answer to any of these questions is NO, please consult with the IRB at 785-4688. IRB review may be required.</w:t>
      </w:r>
    </w:p>
    <w:p w14:paraId="1ACF4300" w14:textId="77777777" w:rsidR="004E2F42" w:rsidRDefault="004E2F42"/>
    <w:sectPr w:rsidR="004E2F42" w:rsidSect="00F17B6E">
      <w:headerReference w:type="default" r:id="rId8"/>
      <w:footerReference w:type="default" r:id="rId9"/>
      <w:headerReference w:type="first" r:id="rId10"/>
      <w:footerReference w:type="first" r:id="rId11"/>
      <w:type w:val="continuous"/>
      <w:pgSz w:w="12240" w:h="15840" w:code="1"/>
      <w:pgMar w:top="1152" w:right="1152" w:bottom="1152"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Data r:id="rId1"/>
  </wne:toolbars>
  <wne:acds>
    <wne:acd wne:argValue="AQAAAAEA" wne:acdName="acd0" wne:fciIndexBasedOn="0065"/>
    <wne:acd wne:argValue="AQAAAAIA" wne:acdName="acd1" wne:fciIndexBasedOn="0065"/>
    <wne:acd wne:argValue="AQAAAAMA" wne:acdName="acd2" wne:fciIndexBasedOn="0065"/>
    <wne:acd wne:argValue="AgBUAGEAYgBsAGUAIABIAGUAYQBkAA==" wne:acdName="acd3" wne:fciIndexBasedOn="0065"/>
    <wne:acd wne:argValue="AgBUAGEAYgBsAGUAIABUAGUAeAB0AA==" wne:acdName="acd4" wne:fciIndexBasedOn="0065"/>
    <wne:acd wne:argValue="AgBuAHUAbQBiAGUAcgBlAGQAIABpAHQAZQBtAA==" wne:acdName="acd5" wne:fciIndexBasedOn="0065"/>
    <wne:acd wne:argValue="AgBuAHUAbQBiAGUAcgBlAGQAIABpAHQAZQBtACAAbABlAHYAZQBsACAAMgA=" wne:acdName="acd6" wne:fciIndexBasedOn="0065"/>
    <wne:acd wne:argValue="AgB0AGEAYgBsAGUAIABiAHUAbABsAGUAdAA=" wne:acdName="acd7" wne:fciIndexBasedOn="0065"/>
    <wne:acd wne:argValue="AgB0AGEAYgBsAGUAIABiAHUAbABsAGUAdAAyAA==" wne:acdName="acd8" wne:fciIndexBasedOn="0065"/>
    <wne:acd wne:argValue="AgB0AGEAYgBsAGUAIABiAHUAbABsAGUAdAAzAA==" wne:acdName="acd9" wne:fciIndexBasedOn="0065"/>
    <wne:acd wne:argValue="AgBpAG4AZABlAG4AdAA=" wne:acdName="acd10" wne:fciIndexBasedOn="0065"/>
    <wne:acd wne:argValue="AgBMAGkAbgBlAA==" wne:acdName="acd11" wne:fciIndexBasedOn="0065"/>
    <wne:acd wne:argValue="AgBJAG4AZABlAG4AdAAyAA==" wne:acdName="acd12" wne:fciIndexBasedOn="0065"/>
    <wne:acd wne:argValue="AgBJAG4AZABlAG4AdAAz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F58C" w14:textId="77777777" w:rsidR="00D43326" w:rsidRDefault="00D43326">
      <w:r>
        <w:separator/>
      </w:r>
    </w:p>
  </w:endnote>
  <w:endnote w:type="continuationSeparator" w:id="0">
    <w:p w14:paraId="3C8E5FD3" w14:textId="77777777" w:rsidR="00D43326" w:rsidRDefault="00D4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7713" w14:textId="77777777" w:rsidR="00F17B6E" w:rsidRDefault="00F17B6E">
    <w:pPr>
      <w:pStyle w:val="Footer"/>
    </w:pPr>
    <w:bookmarkStart w:id="3" w:name="_Toc432302938"/>
    <w:r>
      <w:t>5/22/2009</w:t>
    </w:r>
    <w:r>
      <w:rPr>
        <w:rStyle w:val="PageNumber"/>
      </w:rPr>
      <w:tab/>
    </w:r>
    <w:r>
      <w:rPr>
        <w:rStyle w:val="PageNumber"/>
      </w:rPr>
      <w:tab/>
    </w:r>
    <w:bookmarkEnd w:id="3"/>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D3B9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3B96">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C5DC" w14:textId="77777777" w:rsidR="0054265E" w:rsidRDefault="006D44B5">
    <w:pPr>
      <w:pStyle w:val="Footer"/>
    </w:pPr>
    <w:r>
      <w:t>10-21-15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0FC58" w14:textId="77777777" w:rsidR="00D43326" w:rsidRDefault="00D43326">
      <w:r>
        <w:separator/>
      </w:r>
    </w:p>
  </w:footnote>
  <w:footnote w:type="continuationSeparator" w:id="0">
    <w:p w14:paraId="32751097" w14:textId="77777777" w:rsidR="00D43326" w:rsidRDefault="00D4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E61C" w14:textId="77777777" w:rsidR="00F17B6E" w:rsidRDefault="00F17B6E">
    <w:pPr>
      <w:pStyle w:val="Header"/>
    </w:pPr>
    <w:r>
      <w:t xml:space="preserve"> 100CH12 </w:t>
    </w:r>
    <w:r w:rsidR="006D44B5">
      <w:t>SBE Quality Improvement</w:t>
    </w:r>
    <w:r>
      <w:t xml:space="preserv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5756" w14:textId="77777777" w:rsidR="00F17B6E" w:rsidRDefault="00F17B6E">
    <w:pPr>
      <w:pStyle w:val="Header"/>
      <w:pBdr>
        <w:bottom w:val="single" w:sz="4" w:space="1" w:color="auto"/>
      </w:pBdr>
      <w:rPr>
        <w:i w:val="0"/>
        <w:sz w:val="36"/>
        <w:szCs w:val="36"/>
      </w:rPr>
    </w:pPr>
    <w:r>
      <w:rPr>
        <w:i w:val="0"/>
        <w:sz w:val="36"/>
        <w:szCs w:val="36"/>
      </w:rPr>
      <w:t>Yale University Institutional Review Boards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E0E"/>
    <w:multiLevelType w:val="hybridMultilevel"/>
    <w:tmpl w:val="A290D5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3A4C7F"/>
    <w:multiLevelType w:val="hybridMultilevel"/>
    <w:tmpl w:val="BDAE6D48"/>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77D9B"/>
    <w:multiLevelType w:val="hybridMultilevel"/>
    <w:tmpl w:val="C9B22DC2"/>
    <w:lvl w:ilvl="0" w:tplc="75AE2824">
      <w:start w:val="1"/>
      <w:numFmt w:val="bullet"/>
      <w:lvlText w:val=""/>
      <w:lvlJc w:val="left"/>
      <w:pPr>
        <w:tabs>
          <w:tab w:val="num" w:pos="1152"/>
        </w:tabs>
        <w:ind w:left="1152" w:hanging="360"/>
      </w:pPr>
      <w:rPr>
        <w:rFonts w:ascii="Symbol" w:hAnsi="Symbol" w:hint="default"/>
      </w:rPr>
    </w:lvl>
    <w:lvl w:ilvl="1" w:tplc="CCEE5ED2">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2B14638"/>
    <w:multiLevelType w:val="hybridMultilevel"/>
    <w:tmpl w:val="CD8C0206"/>
    <w:lvl w:ilvl="0" w:tplc="16C87B6E">
      <w:start w:val="1"/>
      <w:numFmt w:val="bullet"/>
      <w:pStyle w:val="tablebullet"/>
      <w:lvlText w:val=""/>
      <w:lvlJc w:val="left"/>
      <w:pPr>
        <w:tabs>
          <w:tab w:val="num" w:pos="720"/>
        </w:tabs>
        <w:ind w:left="720" w:hanging="360"/>
      </w:pPr>
      <w:rPr>
        <w:rFonts w:ascii="Symbol" w:hAnsi="Symbol" w:hint="default"/>
      </w:rPr>
    </w:lvl>
    <w:lvl w:ilvl="1" w:tplc="D04A3A5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54DB5"/>
    <w:multiLevelType w:val="hybridMultilevel"/>
    <w:tmpl w:val="C93CB7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8F408A"/>
    <w:multiLevelType w:val="hybridMultilevel"/>
    <w:tmpl w:val="CA243C1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04642E"/>
    <w:multiLevelType w:val="hybridMultilevel"/>
    <w:tmpl w:val="C3AE8B5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D349F6"/>
    <w:multiLevelType w:val="hybridMultilevel"/>
    <w:tmpl w:val="6F1A9116"/>
    <w:lvl w:ilvl="0" w:tplc="E57C7360">
      <w:start w:val="1"/>
      <w:numFmt w:val="bullet"/>
      <w:lvlText w:val="o"/>
      <w:lvlJc w:val="left"/>
      <w:pPr>
        <w:tabs>
          <w:tab w:val="num" w:pos="1440"/>
        </w:tabs>
        <w:ind w:left="1440" w:hanging="360"/>
      </w:pPr>
      <w:rPr>
        <w:rFonts w:ascii="Courier New" w:hAnsi="Courier New" w:hint="default"/>
        <w:sz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B26815"/>
    <w:multiLevelType w:val="hybridMultilevel"/>
    <w:tmpl w:val="5A26BD1E"/>
    <w:lvl w:ilvl="0" w:tplc="04090001">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9" w15:restartNumberingAfterBreak="0">
    <w:nsid w:val="35C32F0D"/>
    <w:multiLevelType w:val="hybridMultilevel"/>
    <w:tmpl w:val="714E6096"/>
    <w:lvl w:ilvl="0" w:tplc="D15EA23C">
      <w:start w:val="1"/>
      <w:numFmt w:val="bullet"/>
      <w:lvlText w:val="□"/>
      <w:lvlJc w:val="left"/>
      <w:pPr>
        <w:tabs>
          <w:tab w:val="num" w:pos="1440"/>
        </w:tabs>
        <w:ind w:left="144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7133D"/>
    <w:multiLevelType w:val="hybridMultilevel"/>
    <w:tmpl w:val="5C0A7104"/>
    <w:lvl w:ilvl="0" w:tplc="4D2029EA">
      <w:start w:val="1"/>
      <w:numFmt w:val="decimal"/>
      <w:pStyle w:val="NumberedList3"/>
      <w:lvlText w:val="%1."/>
      <w:lvlJc w:val="left"/>
      <w:pPr>
        <w:tabs>
          <w:tab w:val="num" w:pos="1332"/>
        </w:tabs>
        <w:ind w:left="1332" w:hanging="360"/>
      </w:p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11" w15:restartNumberingAfterBreak="0">
    <w:nsid w:val="38415B42"/>
    <w:multiLevelType w:val="hybridMultilevel"/>
    <w:tmpl w:val="6F2C6374"/>
    <w:lvl w:ilvl="0" w:tplc="04090001">
      <w:start w:val="1"/>
      <w:numFmt w:val="bullet"/>
      <w:lvlText w:val=""/>
      <w:lvlJc w:val="left"/>
      <w:pPr>
        <w:tabs>
          <w:tab w:val="num" w:pos="720"/>
        </w:tabs>
        <w:ind w:left="720" w:hanging="360"/>
      </w:pPr>
      <w:rPr>
        <w:rFonts w:ascii="Symbol" w:hAnsi="Symbol" w:hint="default"/>
      </w:rPr>
    </w:lvl>
    <w:lvl w:ilvl="1" w:tplc="E57C7360">
      <w:start w:val="1"/>
      <w:numFmt w:val="bullet"/>
      <w:lvlText w:val="o"/>
      <w:lvlJc w:val="left"/>
      <w:pPr>
        <w:tabs>
          <w:tab w:val="num" w:pos="1440"/>
        </w:tabs>
        <w:ind w:left="1440" w:hanging="360"/>
      </w:pPr>
      <w:rPr>
        <w:rFonts w:ascii="Courier New" w:hAnsi="Courier New"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72BE6"/>
    <w:multiLevelType w:val="hybridMultilevel"/>
    <w:tmpl w:val="9860034E"/>
    <w:lvl w:ilvl="0" w:tplc="D15EA23C">
      <w:start w:val="1"/>
      <w:numFmt w:val="bullet"/>
      <w:lvlText w:val="□"/>
      <w:lvlJc w:val="left"/>
      <w:pPr>
        <w:tabs>
          <w:tab w:val="num" w:pos="720"/>
        </w:tabs>
        <w:ind w:left="720" w:hanging="360"/>
      </w:pPr>
      <w:rPr>
        <w:rFonts w:ascii="Courier New" w:hAnsi="Courier New" w:hint="default"/>
        <w:sz w:val="44"/>
      </w:rPr>
    </w:lvl>
    <w:lvl w:ilvl="1" w:tplc="04090001">
      <w:start w:val="1"/>
      <w:numFmt w:val="bullet"/>
      <w:lvlText w:val=""/>
      <w:lvlJc w:val="left"/>
      <w:pPr>
        <w:tabs>
          <w:tab w:val="num" w:pos="1440"/>
        </w:tabs>
        <w:ind w:left="1440" w:hanging="360"/>
      </w:pPr>
      <w:rPr>
        <w:rFonts w:ascii="Symbol" w:hAnsi="Symbol"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F1814"/>
    <w:multiLevelType w:val="hybridMultilevel"/>
    <w:tmpl w:val="FC1E9626"/>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1551C"/>
    <w:multiLevelType w:val="hybridMultilevel"/>
    <w:tmpl w:val="BA0A802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475CCB"/>
    <w:multiLevelType w:val="hybridMultilevel"/>
    <w:tmpl w:val="3928FC72"/>
    <w:lvl w:ilvl="0" w:tplc="1E88C260">
      <w:start w:val="1"/>
      <w:numFmt w:val="decimal"/>
      <w:pStyle w:val="NumberedList2"/>
      <w:lvlText w:val="%1."/>
      <w:lvlJc w:val="left"/>
      <w:pPr>
        <w:tabs>
          <w:tab w:val="num" w:pos="1066"/>
        </w:tabs>
        <w:ind w:left="1066" w:hanging="360"/>
      </w:p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16" w15:restartNumberingAfterBreak="0">
    <w:nsid w:val="3EE91F9B"/>
    <w:multiLevelType w:val="hybridMultilevel"/>
    <w:tmpl w:val="4A946CD6"/>
    <w:lvl w:ilvl="0" w:tplc="F4BC603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5A37"/>
    <w:multiLevelType w:val="hybridMultilevel"/>
    <w:tmpl w:val="81F8AE18"/>
    <w:lvl w:ilvl="0" w:tplc="D15EA23C">
      <w:start w:val="1"/>
      <w:numFmt w:val="bullet"/>
      <w:lvlText w:val="□"/>
      <w:lvlJc w:val="left"/>
      <w:pPr>
        <w:tabs>
          <w:tab w:val="num" w:pos="720"/>
        </w:tabs>
        <w:ind w:left="720" w:hanging="360"/>
      </w:pPr>
      <w:rPr>
        <w:rFonts w:ascii="Courier New" w:hAnsi="Courier New" w:hint="default"/>
        <w:sz w:val="44"/>
      </w:rPr>
    </w:lvl>
    <w:lvl w:ilvl="1" w:tplc="04090001">
      <w:start w:val="1"/>
      <w:numFmt w:val="bullet"/>
      <w:lvlText w:val=""/>
      <w:lvlJc w:val="left"/>
      <w:pPr>
        <w:tabs>
          <w:tab w:val="num" w:pos="1440"/>
        </w:tabs>
        <w:ind w:left="1440" w:hanging="360"/>
      </w:pPr>
      <w:rPr>
        <w:rFonts w:ascii="Symbol" w:hAnsi="Symbol"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D225C"/>
    <w:multiLevelType w:val="hybridMultilevel"/>
    <w:tmpl w:val="9D9AA63A"/>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F2A9D"/>
    <w:multiLevelType w:val="hybridMultilevel"/>
    <w:tmpl w:val="0A6C1066"/>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4B6F22"/>
    <w:multiLevelType w:val="hybridMultilevel"/>
    <w:tmpl w:val="861A1D4C"/>
    <w:lvl w:ilvl="0" w:tplc="E57C7360">
      <w:start w:val="1"/>
      <w:numFmt w:val="bullet"/>
      <w:lvlText w:val="o"/>
      <w:lvlJc w:val="left"/>
      <w:pPr>
        <w:tabs>
          <w:tab w:val="num" w:pos="1440"/>
        </w:tabs>
        <w:ind w:left="1440" w:hanging="360"/>
      </w:pPr>
      <w:rPr>
        <w:rFonts w:ascii="Courier New" w:hAnsi="Courier New" w:hint="default"/>
        <w:sz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8D65321"/>
    <w:multiLevelType w:val="hybridMultilevel"/>
    <w:tmpl w:val="A0D45AC6"/>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88465E"/>
    <w:multiLevelType w:val="hybridMultilevel"/>
    <w:tmpl w:val="03D67754"/>
    <w:lvl w:ilvl="0" w:tplc="D15EA23C">
      <w:start w:val="1"/>
      <w:numFmt w:val="bullet"/>
      <w:lvlText w:val="□"/>
      <w:lvlJc w:val="left"/>
      <w:pPr>
        <w:tabs>
          <w:tab w:val="num" w:pos="720"/>
        </w:tabs>
        <w:ind w:left="720" w:hanging="360"/>
      </w:pPr>
      <w:rPr>
        <w:rFonts w:ascii="Courier New" w:hAnsi="Courier New" w:hint="default"/>
        <w:sz w:val="44"/>
      </w:rPr>
    </w:lvl>
    <w:lvl w:ilvl="1" w:tplc="04090001">
      <w:start w:val="1"/>
      <w:numFmt w:val="bullet"/>
      <w:lvlText w:val=""/>
      <w:lvlJc w:val="left"/>
      <w:pPr>
        <w:tabs>
          <w:tab w:val="num" w:pos="1440"/>
        </w:tabs>
        <w:ind w:left="1440" w:hanging="360"/>
      </w:pPr>
      <w:rPr>
        <w:rFonts w:ascii="Symbol" w:hAnsi="Symbol"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6B3320"/>
    <w:multiLevelType w:val="hybridMultilevel"/>
    <w:tmpl w:val="418C261C"/>
    <w:lvl w:ilvl="0" w:tplc="D15EA23C">
      <w:start w:val="1"/>
      <w:numFmt w:val="bullet"/>
      <w:lvlText w:val="□"/>
      <w:lvlJc w:val="left"/>
      <w:pPr>
        <w:tabs>
          <w:tab w:val="num" w:pos="1440"/>
        </w:tabs>
        <w:ind w:left="144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B5344"/>
    <w:multiLevelType w:val="hybridMultilevel"/>
    <w:tmpl w:val="393E6FA6"/>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B15B49"/>
    <w:multiLevelType w:val="singleLevel"/>
    <w:tmpl w:val="841A424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971206"/>
    <w:multiLevelType w:val="hybridMultilevel"/>
    <w:tmpl w:val="3E8A84A8"/>
    <w:lvl w:ilvl="0" w:tplc="D15EA23C">
      <w:start w:val="1"/>
      <w:numFmt w:val="bullet"/>
      <w:lvlText w:val="□"/>
      <w:lvlJc w:val="left"/>
      <w:pPr>
        <w:tabs>
          <w:tab w:val="num" w:pos="720"/>
        </w:tabs>
        <w:ind w:left="720" w:hanging="360"/>
      </w:pPr>
      <w:rPr>
        <w:rFonts w:ascii="Courier New" w:hAnsi="Courier New" w:hint="default"/>
        <w:sz w:val="44"/>
      </w:rPr>
    </w:lvl>
    <w:lvl w:ilvl="1" w:tplc="E57C7360">
      <w:start w:val="1"/>
      <w:numFmt w:val="bullet"/>
      <w:lvlText w:val="o"/>
      <w:lvlJc w:val="left"/>
      <w:pPr>
        <w:tabs>
          <w:tab w:val="num" w:pos="1440"/>
        </w:tabs>
        <w:ind w:left="1440" w:hanging="360"/>
      </w:pPr>
      <w:rPr>
        <w:rFonts w:ascii="Courier New" w:hAnsi="Courier New"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05EF2"/>
    <w:multiLevelType w:val="hybridMultilevel"/>
    <w:tmpl w:val="79C4ECFC"/>
    <w:lvl w:ilvl="0" w:tplc="D15EA23C">
      <w:start w:val="1"/>
      <w:numFmt w:val="bullet"/>
      <w:lvlText w:val="□"/>
      <w:lvlJc w:val="left"/>
      <w:pPr>
        <w:tabs>
          <w:tab w:val="num" w:pos="720"/>
        </w:tabs>
        <w:ind w:left="720" w:hanging="360"/>
      </w:pPr>
      <w:rPr>
        <w:rFonts w:ascii="Courier New" w:hAnsi="Courier New" w:hint="default"/>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2"/>
  </w:num>
  <w:num w:numId="4">
    <w:abstractNumId w:val="3"/>
  </w:num>
  <w:num w:numId="5">
    <w:abstractNumId w:val="10"/>
  </w:num>
  <w:num w:numId="6">
    <w:abstractNumId w:val="15"/>
  </w:num>
  <w:num w:numId="7">
    <w:abstractNumId w:val="16"/>
  </w:num>
  <w:num w:numId="8">
    <w:abstractNumId w:val="22"/>
  </w:num>
  <w:num w:numId="9">
    <w:abstractNumId w:val="9"/>
  </w:num>
  <w:num w:numId="10">
    <w:abstractNumId w:val="23"/>
  </w:num>
  <w:num w:numId="11">
    <w:abstractNumId w:val="13"/>
  </w:num>
  <w:num w:numId="12">
    <w:abstractNumId w:val="11"/>
  </w:num>
  <w:num w:numId="13">
    <w:abstractNumId w:val="12"/>
  </w:num>
  <w:num w:numId="14">
    <w:abstractNumId w:val="20"/>
  </w:num>
  <w:num w:numId="15">
    <w:abstractNumId w:val="17"/>
  </w:num>
  <w:num w:numId="16">
    <w:abstractNumId w:val="7"/>
  </w:num>
  <w:num w:numId="17">
    <w:abstractNumId w:val="24"/>
  </w:num>
  <w:num w:numId="18">
    <w:abstractNumId w:val="1"/>
  </w:num>
  <w:num w:numId="19">
    <w:abstractNumId w:val="19"/>
  </w:num>
  <w:num w:numId="20">
    <w:abstractNumId w:val="21"/>
  </w:num>
  <w:num w:numId="21">
    <w:abstractNumId w:val="27"/>
  </w:num>
  <w:num w:numId="22">
    <w:abstractNumId w:val="26"/>
  </w:num>
  <w:num w:numId="23">
    <w:abstractNumId w:val="18"/>
  </w:num>
  <w:num w:numId="24">
    <w:abstractNumId w:val="14"/>
  </w:num>
  <w:num w:numId="25">
    <w:abstractNumId w:val="6"/>
  </w:num>
  <w:num w:numId="26">
    <w:abstractNumId w:val="8"/>
  </w:num>
  <w:num w:numId="27">
    <w:abstractNumId w:val="4"/>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42"/>
    <w:rsid w:val="000B7DA9"/>
    <w:rsid w:val="000F5A75"/>
    <w:rsid w:val="002D6F69"/>
    <w:rsid w:val="003B268B"/>
    <w:rsid w:val="003E6E42"/>
    <w:rsid w:val="004D2B86"/>
    <w:rsid w:val="004E2F42"/>
    <w:rsid w:val="0054265E"/>
    <w:rsid w:val="00651C94"/>
    <w:rsid w:val="006D44B5"/>
    <w:rsid w:val="0070307A"/>
    <w:rsid w:val="007D3B96"/>
    <w:rsid w:val="00B863BE"/>
    <w:rsid w:val="00BF050B"/>
    <w:rsid w:val="00C3157D"/>
    <w:rsid w:val="00D226A0"/>
    <w:rsid w:val="00D43326"/>
    <w:rsid w:val="00DC0E49"/>
    <w:rsid w:val="00E5789F"/>
    <w:rsid w:val="00E76C23"/>
    <w:rsid w:val="00F05EA9"/>
    <w:rsid w:val="00F17B6E"/>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4009D"/>
  <w15:docId w15:val="{105BEFA2-C3B7-48CF-8ABA-0AB03AC4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pBdr>
        <w:top w:val="single" w:sz="4" w:space="1" w:color="auto"/>
      </w:pBdr>
      <w:spacing w:before="120" w:after="60"/>
      <w:outlineLvl w:val="1"/>
    </w:pPr>
    <w:rPr>
      <w:rFonts w:ascii="Arial" w:hAnsi="Arial"/>
      <w:b/>
      <w:bCs/>
      <w:sz w:val="28"/>
    </w:rPr>
  </w:style>
  <w:style w:type="paragraph" w:styleId="Heading3">
    <w:name w:val="heading 3"/>
    <w:basedOn w:val="Normal"/>
    <w:next w:val="Normal"/>
    <w:qFormat/>
    <w:pPr>
      <w:keepNext/>
      <w:pBdr>
        <w:top w:val="single" w:sz="4" w:space="1" w:color="auto"/>
      </w:pBdr>
      <w:spacing w:before="240" w:after="60"/>
      <w:outlineLvl w:val="2"/>
    </w:pPr>
    <w:rPr>
      <w:rFonts w:ascii="Arial" w:hAnsi="Arial"/>
      <w:b/>
      <w:bCs/>
    </w:rPr>
  </w:style>
  <w:style w:type="paragraph" w:styleId="Heading4">
    <w:name w:val="heading 4"/>
    <w:basedOn w:val="Normal"/>
    <w:next w:val="Normal"/>
    <w:qFormat/>
    <w:pPr>
      <w:spacing w:before="120"/>
      <w:ind w:left="115" w:right="115"/>
      <w:jc w:val="center"/>
      <w:outlineLvl w:val="3"/>
    </w:pPr>
    <w:rPr>
      <w:rFonts w:ascii="Arial" w:hAnsi="Arial"/>
      <w:b/>
      <w:bCs/>
      <w:color w:val="000000"/>
      <w:sz w:val="20"/>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single" w:sz="4" w:space="1" w:color="auto"/>
      </w:pBdr>
      <w:tabs>
        <w:tab w:val="right" w:pos="9360"/>
      </w:tabs>
      <w:jc w:val="right"/>
    </w:pPr>
    <w:rPr>
      <w:rFonts w:ascii="Arial" w:hAnsi="Arial"/>
      <w:b/>
      <w:i/>
      <w:sz w:val="16"/>
    </w:rPr>
  </w:style>
  <w:style w:type="paragraph" w:styleId="Footer">
    <w:name w:val="footer"/>
    <w:basedOn w:val="Normal"/>
    <w:pPr>
      <w:pBdr>
        <w:top w:val="single" w:sz="4" w:space="1" w:color="auto"/>
      </w:pBdr>
      <w:tabs>
        <w:tab w:val="center" w:pos="4320"/>
        <w:tab w:val="right" w:pos="9360"/>
      </w:tabs>
    </w:pPr>
    <w:rPr>
      <w:rFonts w:ascii="Arial" w:hAnsi="Arial"/>
      <w:b/>
      <w:sz w:val="16"/>
    </w:rPr>
  </w:style>
  <w:style w:type="character" w:styleId="PageNumber">
    <w:name w:val="page number"/>
    <w:basedOn w:val="DefaultParagraphFont"/>
  </w:style>
  <w:style w:type="paragraph" w:styleId="BodyText">
    <w:name w:val="Body Text"/>
    <w:basedOn w:val="Normal"/>
    <w:pPr>
      <w:spacing w:before="60" w:after="60"/>
    </w:pPr>
    <w:rPr>
      <w:rFonts w:ascii="Arial" w:hAnsi="Arial"/>
      <w:sz w:val="20"/>
    </w:rPr>
  </w:style>
  <w:style w:type="paragraph" w:customStyle="1" w:styleId="TableHead">
    <w:name w:val="Table Head"/>
    <w:basedOn w:val="Normal"/>
    <w:pPr>
      <w:spacing w:before="80" w:after="80"/>
      <w:jc w:val="center"/>
    </w:pPr>
    <w:rPr>
      <w:rFonts w:ascii="Arial" w:hAnsi="Arial"/>
      <w:b/>
      <w:sz w:val="18"/>
    </w:rPr>
  </w:style>
  <w:style w:type="paragraph" w:customStyle="1" w:styleId="tablebullet">
    <w:name w:val="table bullet"/>
    <w:basedOn w:val="Normal"/>
    <w:pPr>
      <w:numPr>
        <w:numId w:val="4"/>
      </w:numPr>
      <w:tabs>
        <w:tab w:val="clear" w:pos="720"/>
        <w:tab w:val="num" w:pos="432"/>
      </w:tabs>
      <w:spacing w:before="60" w:after="60"/>
      <w:ind w:left="432" w:hanging="180"/>
    </w:pPr>
    <w:rPr>
      <w:rFonts w:ascii="Arial" w:hAnsi="Arial"/>
      <w:sz w:val="20"/>
    </w:rPr>
  </w:style>
  <w:style w:type="paragraph" w:styleId="TOC1">
    <w:name w:val="toc 1"/>
    <w:basedOn w:val="Normal"/>
    <w:next w:val="Normal"/>
    <w:autoRedefine/>
    <w:qFormat/>
    <w:pPr>
      <w:tabs>
        <w:tab w:val="right" w:leader="dot" w:pos="9350"/>
      </w:tabs>
    </w:pPr>
    <w:rPr>
      <w:rFonts w:ascii="Arial" w:hAnsi="Arial"/>
      <w:b/>
      <w:noProof/>
      <w:sz w:val="16"/>
    </w:rPr>
  </w:style>
  <w:style w:type="paragraph" w:styleId="TOC2">
    <w:name w:val="toc 2"/>
    <w:basedOn w:val="Normal"/>
    <w:next w:val="Normal"/>
    <w:autoRedefine/>
    <w:qFormat/>
    <w:pPr>
      <w:tabs>
        <w:tab w:val="right" w:leader="dot" w:pos="9350"/>
      </w:tabs>
      <w:ind w:left="200"/>
    </w:pPr>
    <w:rPr>
      <w:rFonts w:ascii="Arial" w:hAnsi="Arial"/>
      <w:b/>
      <w:noProof/>
      <w:sz w:val="16"/>
    </w:rPr>
  </w:style>
  <w:style w:type="paragraph" w:styleId="TOC3">
    <w:name w:val="toc 3"/>
    <w:basedOn w:val="Normal"/>
    <w:next w:val="Normal"/>
    <w:autoRedefine/>
    <w:qFormat/>
    <w:pPr>
      <w:tabs>
        <w:tab w:val="right" w:leader="dot" w:pos="9350"/>
      </w:tabs>
      <w:ind w:left="400"/>
    </w:pPr>
    <w:rPr>
      <w:noProof/>
      <w:sz w:val="20"/>
    </w:rPr>
  </w:style>
  <w:style w:type="paragraph" w:styleId="TOC4">
    <w:name w:val="toc 4"/>
    <w:basedOn w:val="Normal"/>
    <w:next w:val="Normal"/>
    <w:autoRedefine/>
    <w:qFormat/>
    <w:pPr>
      <w:ind w:left="600"/>
    </w:pPr>
  </w:style>
  <w:style w:type="paragraph" w:styleId="TOC5">
    <w:name w:val="toc 5"/>
    <w:basedOn w:val="Normal"/>
    <w:next w:val="Normal"/>
    <w:autoRedefine/>
    <w:qFormat/>
    <w:pPr>
      <w:ind w:left="800"/>
    </w:pPr>
  </w:style>
  <w:style w:type="paragraph" w:styleId="TOC6">
    <w:name w:val="toc 6"/>
    <w:basedOn w:val="Normal"/>
    <w:next w:val="Normal"/>
    <w:autoRedefine/>
    <w:qFormat/>
    <w:pPr>
      <w:ind w:left="1000"/>
    </w:pPr>
  </w:style>
  <w:style w:type="paragraph" w:styleId="TOC7">
    <w:name w:val="toc 7"/>
    <w:basedOn w:val="Normal"/>
    <w:next w:val="Normal"/>
    <w:autoRedefine/>
    <w:qFormat/>
    <w:pPr>
      <w:ind w:left="1200"/>
    </w:pPr>
  </w:style>
  <w:style w:type="paragraph" w:styleId="TOC8">
    <w:name w:val="toc 8"/>
    <w:basedOn w:val="Normal"/>
    <w:next w:val="Normal"/>
    <w:autoRedefine/>
    <w:qFormat/>
    <w:pPr>
      <w:ind w:left="1400"/>
    </w:pPr>
  </w:style>
  <w:style w:type="paragraph" w:styleId="TOC9">
    <w:name w:val="toc 9"/>
    <w:basedOn w:val="Normal"/>
    <w:next w:val="Normal"/>
    <w:autoRedefine/>
    <w:qFormat/>
    <w:pPr>
      <w:ind w:left="1600"/>
    </w:pPr>
  </w:style>
  <w:style w:type="paragraph" w:customStyle="1" w:styleId="TableText">
    <w:name w:val="Table Text"/>
    <w:basedOn w:val="Normal"/>
    <w:pPr>
      <w:spacing w:before="80" w:after="80"/>
    </w:pPr>
    <w:rPr>
      <w:rFonts w:ascii="Arial" w:hAnsi="Arial"/>
      <w:sz w:val="18"/>
    </w:rPr>
  </w:style>
  <w:style w:type="paragraph" w:customStyle="1" w:styleId="tablebullet2">
    <w:name w:val="table bullet2"/>
    <w:basedOn w:val="tablebullet"/>
    <w:pPr>
      <w:ind w:left="720" w:hanging="288"/>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customStyle="1" w:styleId="Indent">
    <w:name w:val="Indent"/>
    <w:basedOn w:val="Normal"/>
    <w:pPr>
      <w:ind w:left="342"/>
    </w:pPr>
    <w:rPr>
      <w:rFonts w:ascii="Arial" w:hAnsi="Arial"/>
      <w:sz w:val="18"/>
    </w:rPr>
  </w:style>
  <w:style w:type="paragraph" w:customStyle="1" w:styleId="Disclaimer">
    <w:name w:val="Disclaimer"/>
    <w:basedOn w:val="Normal"/>
    <w:pPr>
      <w:pBdr>
        <w:top w:val="single" w:sz="4" w:space="1" w:color="auto"/>
        <w:bottom w:val="single" w:sz="4" w:space="1" w:color="auto"/>
      </w:pBdr>
      <w:jc w:val="center"/>
    </w:pPr>
    <w:rPr>
      <w:rFonts w:ascii="Arial" w:hAnsi="Arial"/>
      <w:sz w:val="16"/>
    </w:rPr>
  </w:style>
  <w:style w:type="paragraph" w:customStyle="1" w:styleId="ProcedureNumber">
    <w:name w:val="Procedure Number"/>
    <w:basedOn w:val="Normal"/>
    <w:rPr>
      <w:rFonts w:ascii="Arial" w:hAnsi="Arial"/>
      <w:b/>
      <w:bCs/>
      <w:sz w:val="28"/>
      <w:szCs w:val="28"/>
    </w:rPr>
  </w:style>
  <w:style w:type="paragraph" w:styleId="Title">
    <w:name w:val="Title"/>
    <w:basedOn w:val="Normal"/>
    <w:qFormat/>
    <w:pPr>
      <w:jc w:val="center"/>
    </w:pPr>
    <w:rPr>
      <w:rFonts w:ascii="Tahoma" w:hAnsi="Tahoma" w:cs="Tahoma"/>
      <w:sz w:val="32"/>
    </w:rPr>
  </w:style>
  <w:style w:type="paragraph" w:customStyle="1" w:styleId="tablebullet3">
    <w:name w:val="table bullet3"/>
    <w:basedOn w:val="tablebullet2"/>
    <w:pPr>
      <w:ind w:left="1062"/>
    </w:pPr>
  </w:style>
  <w:style w:type="paragraph" w:customStyle="1" w:styleId="Indent2">
    <w:name w:val="Indent2"/>
    <w:basedOn w:val="Indent"/>
    <w:pPr>
      <w:ind w:left="702"/>
    </w:pPr>
  </w:style>
  <w:style w:type="paragraph" w:customStyle="1" w:styleId="Indent3">
    <w:name w:val="Indent3"/>
    <w:basedOn w:val="Indent"/>
    <w:pPr>
      <w:ind w:left="1062"/>
    </w:pPr>
  </w:style>
  <w:style w:type="paragraph" w:customStyle="1" w:styleId="Bullet">
    <w:name w:val="Bullet"/>
    <w:basedOn w:val="Normal"/>
    <w:pPr>
      <w:tabs>
        <w:tab w:val="num" w:pos="360"/>
      </w:tabs>
      <w:spacing w:before="40" w:after="40"/>
      <w:ind w:left="360" w:hanging="180"/>
    </w:pPr>
    <w:rPr>
      <w:rFonts w:ascii="Arial" w:hAnsi="Arial"/>
      <w:bCs/>
      <w:iCs/>
      <w:sz w:val="20"/>
    </w:rPr>
  </w:style>
  <w:style w:type="paragraph" w:styleId="BodyTextIndent">
    <w:name w:val="Body Text Indent"/>
    <w:basedOn w:val="Normal"/>
    <w:pPr>
      <w:spacing w:before="60" w:after="60"/>
      <w:ind w:left="342"/>
    </w:pPr>
    <w:rPr>
      <w:rFonts w:ascii="Arial" w:hAnsi="Arial"/>
      <w:sz w:val="20"/>
    </w:rPr>
  </w:style>
  <w:style w:type="paragraph" w:styleId="BodyTextIndent2">
    <w:name w:val="Body Text Indent 2"/>
    <w:basedOn w:val="Normal"/>
    <w:pPr>
      <w:spacing w:after="120"/>
      <w:ind w:left="612"/>
    </w:pPr>
    <w:rPr>
      <w:rFonts w:ascii="Arial" w:hAnsi="Arial"/>
      <w:sz w:val="20"/>
    </w:rPr>
  </w:style>
  <w:style w:type="paragraph" w:styleId="BodyTextIndent3">
    <w:name w:val="Body Text Indent 3"/>
    <w:basedOn w:val="Normal"/>
    <w:pPr>
      <w:spacing w:before="60" w:after="120"/>
      <w:ind w:left="792"/>
    </w:pPr>
    <w:rPr>
      <w:rFonts w:ascii="Arial" w:hAnsi="Arial"/>
      <w:sz w:val="20"/>
      <w:szCs w:val="16"/>
    </w:rPr>
  </w:style>
  <w:style w:type="paragraph" w:customStyle="1" w:styleId="Bullet2">
    <w:name w:val="Bullet 2"/>
    <w:basedOn w:val="Normal"/>
    <w:pPr>
      <w:tabs>
        <w:tab w:val="left" w:pos="612"/>
      </w:tabs>
      <w:spacing w:before="60" w:after="60"/>
      <w:ind w:left="612" w:hanging="180"/>
    </w:pPr>
    <w:rPr>
      <w:rFonts w:ascii="Arial" w:hAnsi="Arial"/>
      <w:noProof/>
      <w:sz w:val="20"/>
    </w:rPr>
  </w:style>
  <w:style w:type="paragraph" w:customStyle="1" w:styleId="Bullet3">
    <w:name w:val="Bullet 3"/>
    <w:basedOn w:val="Normal"/>
    <w:pPr>
      <w:tabs>
        <w:tab w:val="num" w:pos="792"/>
      </w:tabs>
      <w:ind w:left="792" w:hanging="180"/>
    </w:pPr>
    <w:rPr>
      <w:rFonts w:ascii="Arial" w:hAnsi="Arial"/>
      <w:sz w:val="20"/>
    </w:rPr>
  </w:style>
  <w:style w:type="character" w:styleId="FollowedHyperlink">
    <w:name w:val="FollowedHyperlink"/>
    <w:basedOn w:val="DefaultParagraphFont"/>
    <w:rPr>
      <w:color w:val="800080"/>
      <w:u w:val="single"/>
    </w:rPr>
  </w:style>
  <w:style w:type="paragraph" w:customStyle="1" w:styleId="NoTable">
    <w:name w:val="No Table"/>
    <w:basedOn w:val="Normal"/>
    <w:rPr>
      <w:sz w:val="16"/>
    </w:rPr>
  </w:style>
  <w:style w:type="paragraph" w:customStyle="1" w:styleId="NumberedList">
    <w:name w:val="Numbered List"/>
    <w:basedOn w:val="Normal"/>
    <w:pPr>
      <w:numPr>
        <w:numId w:val="7"/>
      </w:numPr>
      <w:tabs>
        <w:tab w:val="left" w:pos="342"/>
      </w:tabs>
      <w:spacing w:before="60" w:after="60"/>
    </w:pPr>
    <w:rPr>
      <w:rFonts w:ascii="Arial" w:hAnsi="Arial"/>
      <w:sz w:val="20"/>
    </w:rPr>
  </w:style>
  <w:style w:type="paragraph" w:customStyle="1" w:styleId="NumberedList2">
    <w:name w:val="Numbered List 2"/>
    <w:basedOn w:val="Normal"/>
    <w:pPr>
      <w:numPr>
        <w:numId w:val="6"/>
      </w:numPr>
      <w:tabs>
        <w:tab w:val="left" w:pos="612"/>
      </w:tabs>
      <w:spacing w:before="60" w:after="60"/>
    </w:pPr>
    <w:rPr>
      <w:rFonts w:ascii="Arial" w:hAnsi="Arial"/>
      <w:sz w:val="20"/>
    </w:rPr>
  </w:style>
  <w:style w:type="paragraph" w:customStyle="1" w:styleId="NumberedList3">
    <w:name w:val="Numbered List 3"/>
    <w:basedOn w:val="Normal"/>
    <w:pPr>
      <w:numPr>
        <w:numId w:val="5"/>
      </w:numPr>
      <w:tabs>
        <w:tab w:val="left" w:pos="612"/>
      </w:tabs>
      <w:spacing w:before="60" w:after="60"/>
    </w:pPr>
    <w:rPr>
      <w:rFonts w:ascii="Arial" w:hAnsi="Arial"/>
      <w:sz w:val="20"/>
    </w:rPr>
  </w:style>
  <w:style w:type="paragraph" w:styleId="BalloonText">
    <w:name w:val="Balloon Text"/>
    <w:basedOn w:val="Normal"/>
    <w:semiHidden/>
    <w:rPr>
      <w:rFonts w:ascii="Tahoma" w:hAnsi="Tahoma" w:cs="Tahoma"/>
      <w:sz w:val="16"/>
      <w:szCs w:val="16"/>
    </w:rPr>
  </w:style>
  <w:style w:type="paragraph" w:customStyle="1" w:styleId="tablehead0">
    <w:name w:val="table head"/>
    <w:basedOn w:val="Normal"/>
    <w:pPr>
      <w:jc w:val="center"/>
    </w:pPr>
    <w:rPr>
      <w:rFonts w:ascii="Arial" w:hAnsi="Arial"/>
      <w:b/>
      <w:sz w:val="20"/>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qFormat/>
    <w:rsid w:val="00B863B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njf6</dc:creator>
  <cp:lastModifiedBy>Grossman, Matthew</cp:lastModifiedBy>
  <cp:revision>2</cp:revision>
  <cp:lastPrinted>2009-08-05T19:44:00Z</cp:lastPrinted>
  <dcterms:created xsi:type="dcterms:W3CDTF">2021-09-21T19:01:00Z</dcterms:created>
  <dcterms:modified xsi:type="dcterms:W3CDTF">2021-09-21T19:01:00Z</dcterms:modified>
</cp:coreProperties>
</file>