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C7FF" w14:textId="65E158ED" w:rsidR="001C6E46" w:rsidRDefault="001C6E46" w:rsidP="001C6E46">
      <w:pPr>
        <w:ind w:firstLine="720"/>
        <w:jc w:val="center"/>
        <w:rPr>
          <w:b/>
          <w:bCs/>
          <w:i/>
          <w:iCs/>
          <w:color w:val="C00000"/>
          <w:sz w:val="28"/>
          <w:szCs w:val="28"/>
        </w:rPr>
      </w:pPr>
      <w:r>
        <w:rPr>
          <w:b/>
          <w:bCs/>
          <w:i/>
          <w:iCs/>
          <w:color w:val="C00000"/>
          <w:sz w:val="28"/>
          <w:szCs w:val="28"/>
        </w:rPr>
        <w:t>Racial Science and Slavery in U.S. Medical Schools:</w:t>
      </w:r>
    </w:p>
    <w:p w14:paraId="5033CB71" w14:textId="4C790A4B" w:rsidR="001C6E46" w:rsidRDefault="001C6E46" w:rsidP="001C6E46">
      <w:pPr>
        <w:ind w:firstLine="720"/>
        <w:jc w:val="center"/>
        <w:rPr>
          <w:color w:val="000000"/>
          <w:sz w:val="28"/>
          <w:szCs w:val="28"/>
        </w:rPr>
      </w:pPr>
      <w:r>
        <w:rPr>
          <w:b/>
          <w:bCs/>
          <w:i/>
          <w:iCs/>
          <w:color w:val="C00000"/>
          <w:sz w:val="28"/>
          <w:szCs w:val="28"/>
        </w:rPr>
        <w:t>A Roundtable Discussion</w:t>
      </w:r>
    </w:p>
    <w:p w14:paraId="6E10906E" w14:textId="77777777" w:rsidR="001C6E46" w:rsidRDefault="001C6E46" w:rsidP="001C6E46"/>
    <w:p w14:paraId="6799BA6C" w14:textId="77777777" w:rsidR="001C6E46" w:rsidRDefault="001C6E46" w:rsidP="001C6E46">
      <w:pPr>
        <w:rPr>
          <w:color w:val="000000"/>
        </w:rPr>
      </w:pPr>
      <w:r>
        <w:rPr>
          <w:color w:val="000000"/>
        </w:rPr>
        <w:br/>
      </w:r>
      <w:r>
        <w:rPr>
          <w:b/>
          <w:bCs/>
          <w:color w:val="000000"/>
        </w:rPr>
        <w:t>Christopher D.E. Willoughby</w:t>
      </w:r>
      <w:r>
        <w:rPr>
          <w:color w:val="000000"/>
        </w:rPr>
        <w:t> is a historian of slavery and medicine in the United States and a Visiting Assistant Professor of the History of Medicine and Health at Pitzer College in Claremont, California. He is the author of the book </w:t>
      </w:r>
      <w:proofErr w:type="gramStart"/>
      <w:r>
        <w:rPr>
          <w:i/>
          <w:iCs/>
          <w:color w:val="000000"/>
        </w:rPr>
        <w:t>Masters of Health</w:t>
      </w:r>
      <w:proofErr w:type="gramEnd"/>
      <w:r>
        <w:rPr>
          <w:i/>
          <w:iCs/>
          <w:color w:val="000000"/>
        </w:rPr>
        <w:t>: Racial Science and Slavery in U.S. Medical Schools</w:t>
      </w:r>
      <w:r>
        <w:rPr>
          <w:color w:val="000000"/>
        </w:rPr>
        <w:t>, published this month by the University of North Carolina Press, and with Sean Morey Smith, he edited the book </w:t>
      </w:r>
      <w:r>
        <w:rPr>
          <w:i/>
          <w:iCs/>
          <w:color w:val="000000"/>
        </w:rPr>
        <w:t>Medicine and Healing in the Age of Slavery</w:t>
      </w:r>
      <w:r>
        <w:rPr>
          <w:color w:val="000000"/>
        </w:rPr>
        <w:t>, published by the Louisiana State University Press</w:t>
      </w:r>
      <w:r>
        <w:rPr>
          <w:i/>
          <w:iCs/>
          <w:color w:val="000000"/>
        </w:rPr>
        <w:t>.</w:t>
      </w:r>
      <w:r>
        <w:rPr>
          <w:color w:val="000000"/>
        </w:rPr>
        <w:t> He has also written several academic and popular articles for venues like </w:t>
      </w:r>
      <w:r>
        <w:rPr>
          <w:i/>
          <w:iCs/>
          <w:color w:val="000000"/>
        </w:rPr>
        <w:t>The Journal of the History of Medicine and Allied Sciences, The Journal of Southern History</w:t>
      </w:r>
      <w:r>
        <w:rPr>
          <w:color w:val="000000"/>
        </w:rPr>
        <w:t>, and</w:t>
      </w:r>
      <w:r>
        <w:rPr>
          <w:i/>
          <w:iCs/>
          <w:color w:val="000000"/>
        </w:rPr>
        <w:t> The Washington Post</w:t>
      </w:r>
      <w:r>
        <w:rPr>
          <w:color w:val="000000"/>
        </w:rPr>
        <w:t>.</w:t>
      </w:r>
    </w:p>
    <w:p w14:paraId="0F91BA2C" w14:textId="77777777" w:rsidR="001C6E46" w:rsidRDefault="001C6E46" w:rsidP="001C6E46"/>
    <w:p w14:paraId="649FE3E7" w14:textId="77777777" w:rsidR="001C6E46" w:rsidRDefault="001C6E46" w:rsidP="001C6E46">
      <w:r>
        <w:rPr>
          <w:b/>
          <w:bCs/>
        </w:rPr>
        <w:t>Sean Morey Smith</w:t>
      </w:r>
      <w:r>
        <w:t xml:space="preserve"> is a Postdoctoral Research Associate at the Yale School of Medicine, examining the historical relationship between slavery and the school of medicine. He earned his PhD in History at Rice University in 2020, and his research examines how medical ideas of health and climate were used to alternatively support and attack racialized slavery in the Anglophone Atlantic. He is currently completing a book manuscript related to that research, tentatively entitled “The Climate of Race in Abolition, c. 1730-1860.” Smith has previously published research in journals such as </w:t>
      </w:r>
      <w:r>
        <w:rPr>
          <w:i/>
          <w:iCs/>
        </w:rPr>
        <w:t>Slavery &amp; Abolition</w:t>
      </w:r>
      <w:r>
        <w:t xml:space="preserve">, </w:t>
      </w:r>
      <w:r>
        <w:rPr>
          <w:i/>
          <w:iCs/>
        </w:rPr>
        <w:t>Medical History</w:t>
      </w:r>
      <w:r>
        <w:t xml:space="preserve">, and </w:t>
      </w:r>
      <w:r>
        <w:rPr>
          <w:i/>
          <w:iCs/>
        </w:rPr>
        <w:t>Urban History</w:t>
      </w:r>
      <w:r>
        <w:t xml:space="preserve"> as well as in the edited collection </w:t>
      </w:r>
      <w:r>
        <w:rPr>
          <w:i/>
          <w:iCs/>
        </w:rPr>
        <w:t>Atlantic Environments and the American South</w:t>
      </w:r>
      <w:r>
        <w:t xml:space="preserve">. He is also the co-editor, along with Christopher D.E. Willoughby, of </w:t>
      </w:r>
      <w:r>
        <w:rPr>
          <w:i/>
          <w:iCs/>
        </w:rPr>
        <w:t>Medicine and Healing in the Age of Slavery</w:t>
      </w:r>
      <w:r>
        <w:t>.</w:t>
      </w:r>
    </w:p>
    <w:p w14:paraId="64F6FE6A" w14:textId="77777777" w:rsidR="001C6E46" w:rsidRDefault="001C6E46" w:rsidP="001C6E46"/>
    <w:p w14:paraId="728B1F1E" w14:textId="77777777" w:rsidR="001C6E46" w:rsidRDefault="001C6E46" w:rsidP="001C6E46">
      <w:pPr>
        <w:rPr>
          <w:color w:val="191919"/>
        </w:rPr>
      </w:pPr>
      <w:proofErr w:type="spellStart"/>
      <w:r>
        <w:rPr>
          <w:b/>
          <w:bCs/>
          <w:color w:val="191919"/>
        </w:rPr>
        <w:t>Chinye</w:t>
      </w:r>
      <w:proofErr w:type="spellEnd"/>
      <w:r>
        <w:rPr>
          <w:b/>
          <w:bCs/>
          <w:color w:val="191919"/>
        </w:rPr>
        <w:t xml:space="preserve"> </w:t>
      </w:r>
      <w:proofErr w:type="spellStart"/>
      <w:r>
        <w:rPr>
          <w:b/>
          <w:bCs/>
          <w:color w:val="191919"/>
        </w:rPr>
        <w:t>Ijeli</w:t>
      </w:r>
      <w:proofErr w:type="spellEnd"/>
      <w:r>
        <w:rPr>
          <w:color w:val="191919"/>
        </w:rPr>
        <w:t xml:space="preserve"> is an MD student at Yale School of Medicine. She is currently completing a research year between her third and fourth years. </w:t>
      </w:r>
      <w:r>
        <w:rPr>
          <w:color w:val="191919"/>
          <w:shd w:val="clear" w:color="auto" w:fill="FFFFFF"/>
        </w:rPr>
        <w:t>Her research interests include health equity and the politics of healthcare reform. </w:t>
      </w:r>
      <w:r>
        <w:rPr>
          <w:color w:val="191919"/>
        </w:rPr>
        <w:t xml:space="preserve">With her classmates, </w:t>
      </w:r>
      <w:proofErr w:type="spellStart"/>
      <w:r>
        <w:rPr>
          <w:color w:val="191919"/>
        </w:rPr>
        <w:t>Chinye</w:t>
      </w:r>
      <w:proofErr w:type="spellEnd"/>
      <w:r>
        <w:rPr>
          <w:color w:val="191919"/>
        </w:rPr>
        <w:t xml:space="preserve"> developed a didactic session on biological racism in medicine for first year MD students and published an evaluation of the session in Clinical Teacher. Versions of this session have been a mandatory part of the Yale’s MD curriculum since 2020. Through many other extracurricular activities, </w:t>
      </w:r>
      <w:proofErr w:type="spellStart"/>
      <w:r>
        <w:rPr>
          <w:color w:val="191919"/>
        </w:rPr>
        <w:t>Chinye</w:t>
      </w:r>
      <w:proofErr w:type="spellEnd"/>
      <w:r>
        <w:rPr>
          <w:color w:val="191919"/>
        </w:rPr>
        <w:t xml:space="preserve"> has worked for years as an advocate for students and patients from marginalized backgrounds.</w:t>
      </w:r>
    </w:p>
    <w:p w14:paraId="5E35B057" w14:textId="77777777" w:rsidR="001C6E46" w:rsidRDefault="001C6E46" w:rsidP="001C6E46">
      <w:pPr>
        <w:rPr>
          <w:color w:val="191919"/>
        </w:rPr>
      </w:pPr>
    </w:p>
    <w:p w14:paraId="4CBAEFEB" w14:textId="77777777" w:rsidR="001C6E46" w:rsidRDefault="001C6E46" w:rsidP="001C6E46">
      <w:r>
        <w:rPr>
          <w:b/>
          <w:bCs/>
        </w:rPr>
        <w:t>Liana DeMarco</w:t>
      </w:r>
      <w:r>
        <w:t xml:space="preserve"> is a Postdoctoral Research Associate for the Yale School of Medicine and Slavery Project. She received her doctorate from the Department of History and the Program in the History of Science and Medicine at Yale in May 2022. Her research focuses on histories of medicine, race, and capitalism in the United States and the Caribbean. Liana is currently writing a book on the management of enslaved people’s health and the medicalization of their productivity on plantations in Louisiana and Cuba. Her other writing can be found in the </w:t>
      </w:r>
      <w:r>
        <w:rPr>
          <w:i/>
          <w:iCs/>
        </w:rPr>
        <w:t>Journal of Southern History</w:t>
      </w:r>
      <w:r>
        <w:t> and the </w:t>
      </w:r>
      <w:r>
        <w:rPr>
          <w:i/>
          <w:iCs/>
        </w:rPr>
        <w:t>Journal of the History of Medicine and Allied Sciences</w:t>
      </w:r>
      <w:r>
        <w:t>.</w:t>
      </w:r>
    </w:p>
    <w:p w14:paraId="3A92DCF1" w14:textId="77777777" w:rsidR="001C6E46" w:rsidRDefault="001C6E46" w:rsidP="001C6E46"/>
    <w:p w14:paraId="2F32E9D6" w14:textId="77777777" w:rsidR="001C6E46" w:rsidRDefault="001C6E46" w:rsidP="001C6E46">
      <w:pPr>
        <w:pStyle w:val="xmsonormal"/>
        <w:shd w:val="clear" w:color="auto" w:fill="FFFFFF"/>
        <w:spacing w:before="0" w:beforeAutospacing="0" w:after="0" w:afterAutospacing="0"/>
        <w:textAlignment w:val="baseline"/>
        <w:rPr>
          <w:color w:val="191919"/>
          <w:sz w:val="24"/>
          <w:szCs w:val="24"/>
        </w:rPr>
      </w:pPr>
      <w:r>
        <w:rPr>
          <w:i/>
          <w:iCs/>
          <w:color w:val="000000"/>
          <w:sz w:val="24"/>
          <w:szCs w:val="24"/>
        </w:rPr>
        <w:t>Moderator</w:t>
      </w:r>
      <w:r>
        <w:rPr>
          <w:color w:val="000000"/>
          <w:sz w:val="24"/>
          <w:szCs w:val="24"/>
        </w:rPr>
        <w:t xml:space="preserve">: </w:t>
      </w:r>
      <w:r>
        <w:rPr>
          <w:b/>
          <w:bCs/>
          <w:color w:val="191919"/>
          <w:sz w:val="24"/>
          <w:szCs w:val="24"/>
        </w:rPr>
        <w:t>Dr. Carolyn Roberts</w:t>
      </w:r>
      <w:r>
        <w:rPr>
          <w:color w:val="191919"/>
          <w:sz w:val="24"/>
          <w:szCs w:val="24"/>
        </w:rPr>
        <w:t xml:space="preserve"> is an historian of medicine and science at Yale University. She holds a joint appointment in the departments of History/History of Science and Medicine, and African American Studies. She also holds a secondary appointment at Yale School of Medicine in the Program in the History of Medicine. Her research interests concern the history of race, science, and medicine in the context of slavery and the Atlantic slave trade. This includes attention to the critical role played by African and African-descended medical and health knowledge in the Atlantic world.</w:t>
      </w:r>
      <w:r>
        <w:rPr>
          <w:color w:val="000000"/>
          <w:sz w:val="24"/>
          <w:szCs w:val="24"/>
        </w:rPr>
        <w:t xml:space="preserve"> </w:t>
      </w:r>
      <w:r>
        <w:rPr>
          <w:color w:val="191919"/>
          <w:sz w:val="24"/>
          <w:szCs w:val="24"/>
        </w:rPr>
        <w:t>Dr. Roberts is currently working on several book manuscripts, including </w:t>
      </w:r>
      <w:r>
        <w:rPr>
          <w:i/>
          <w:iCs/>
          <w:color w:val="191919"/>
          <w:sz w:val="24"/>
          <w:szCs w:val="24"/>
          <w:bdr w:val="none" w:sz="0" w:space="0" w:color="auto" w:frame="1"/>
        </w:rPr>
        <w:t>To Heal and To Harm: Medicine, Knowledge, and Power in the British Slave Trade</w:t>
      </w:r>
      <w:r>
        <w:rPr>
          <w:color w:val="191919"/>
          <w:sz w:val="24"/>
          <w:szCs w:val="24"/>
        </w:rPr>
        <w:t xml:space="preserve">, </w:t>
      </w:r>
      <w:r>
        <w:rPr>
          <w:color w:val="191919"/>
          <w:sz w:val="24"/>
          <w:szCs w:val="24"/>
        </w:rPr>
        <w:lastRenderedPageBreak/>
        <w:t xml:space="preserve">which is under contract with Harvard University Press. Dr. Roberts is an award-winning educator. She is the 2021 recipient of Yale’s prestigious </w:t>
      </w:r>
      <w:proofErr w:type="spellStart"/>
      <w:r>
        <w:rPr>
          <w:color w:val="191919"/>
          <w:sz w:val="24"/>
          <w:szCs w:val="24"/>
        </w:rPr>
        <w:t>Sidonie</w:t>
      </w:r>
      <w:proofErr w:type="spellEnd"/>
      <w:r>
        <w:rPr>
          <w:color w:val="191919"/>
          <w:sz w:val="24"/>
          <w:szCs w:val="24"/>
        </w:rPr>
        <w:t xml:space="preserve"> </w:t>
      </w:r>
      <w:proofErr w:type="spellStart"/>
      <w:r>
        <w:rPr>
          <w:color w:val="191919"/>
          <w:sz w:val="24"/>
          <w:szCs w:val="24"/>
        </w:rPr>
        <w:t>Miskimin</w:t>
      </w:r>
      <w:proofErr w:type="spellEnd"/>
      <w:r>
        <w:rPr>
          <w:color w:val="191919"/>
          <w:sz w:val="24"/>
          <w:szCs w:val="24"/>
        </w:rPr>
        <w:t xml:space="preserve"> </w:t>
      </w:r>
      <w:proofErr w:type="spellStart"/>
      <w:r>
        <w:rPr>
          <w:color w:val="191919"/>
          <w:sz w:val="24"/>
          <w:szCs w:val="24"/>
        </w:rPr>
        <w:t>Clauss</w:t>
      </w:r>
      <w:proofErr w:type="spellEnd"/>
      <w:r>
        <w:rPr>
          <w:color w:val="191919"/>
          <w:sz w:val="24"/>
          <w:szCs w:val="24"/>
        </w:rPr>
        <w:t xml:space="preserve"> Prize for Teaching Excellence in the Humanities. Dr. Roberts teaches undergraduate and graduate courses in the history of race, science, and medicine from the sixteenth to the twenty-first centuries. Her teaching blends history with medical sociology and public health to explore present-day crises related to race, racism, and health. She received an M.A. and PhD from Harvard University, an M.A. from Andover Newton Theological School, and a B.A. from Dartmouth College.</w:t>
      </w:r>
    </w:p>
    <w:p w14:paraId="4F4179E1" w14:textId="77777777" w:rsidR="001C6E46" w:rsidRDefault="001C6E46" w:rsidP="001C6E46">
      <w:pPr>
        <w:pStyle w:val="xmsonormal"/>
        <w:shd w:val="clear" w:color="auto" w:fill="FFFFFF"/>
        <w:spacing w:before="0" w:beforeAutospacing="0" w:after="0" w:afterAutospacing="0"/>
        <w:textAlignment w:val="baseline"/>
        <w:rPr>
          <w:color w:val="191919"/>
          <w:sz w:val="24"/>
          <w:szCs w:val="24"/>
        </w:rPr>
      </w:pPr>
    </w:p>
    <w:p w14:paraId="26CCB8E4" w14:textId="77777777" w:rsidR="000F4EC8" w:rsidRDefault="000F4EC8"/>
    <w:sectPr w:rsidR="000F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46"/>
    <w:rsid w:val="000F4EC8"/>
    <w:rsid w:val="001C6E46"/>
    <w:rsid w:val="0044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99DB"/>
  <w15:chartTrackingRefBased/>
  <w15:docId w15:val="{E2176886-48AD-499C-845C-21D93F7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ook Antiqu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6E46"/>
    <w:pPr>
      <w:widowControl/>
      <w:autoSpaceDE/>
      <w:autoSpaceDN/>
    </w:pPr>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46872"/>
    <w:pPr>
      <w:widowControl w:val="0"/>
      <w:autoSpaceDE w:val="0"/>
      <w:autoSpaceDN w:val="0"/>
    </w:pPr>
    <w:rPr>
      <w:rFonts w:ascii="Book Antiqua" w:eastAsia="Book Antiqua" w:hAnsi="Book Antiqua" w:cs="Book Antiqua"/>
    </w:rPr>
  </w:style>
  <w:style w:type="paragraph" w:styleId="BodyText">
    <w:name w:val="Body Text"/>
    <w:basedOn w:val="Normal"/>
    <w:link w:val="BodyTextChar"/>
    <w:uiPriority w:val="1"/>
    <w:qFormat/>
    <w:rsid w:val="00446872"/>
    <w:pPr>
      <w:widowControl w:val="0"/>
      <w:autoSpaceDE w:val="0"/>
      <w:autoSpaceDN w:val="0"/>
      <w:spacing w:before="4"/>
      <w:ind w:left="20"/>
    </w:pPr>
    <w:rPr>
      <w:rFonts w:ascii="Book Antiqua" w:eastAsia="Book Antiqua" w:hAnsi="Book Antiqua" w:cs="Book Antiqua"/>
      <w:sz w:val="28"/>
      <w:szCs w:val="28"/>
    </w:rPr>
  </w:style>
  <w:style w:type="character" w:customStyle="1" w:styleId="BodyTextChar">
    <w:name w:val="Body Text Char"/>
    <w:basedOn w:val="DefaultParagraphFont"/>
    <w:link w:val="BodyText"/>
    <w:uiPriority w:val="1"/>
    <w:rsid w:val="00446872"/>
    <w:rPr>
      <w:rFonts w:ascii="Book Antiqua" w:eastAsia="Book Antiqua" w:hAnsi="Book Antiqua" w:cs="Book Antiqua"/>
      <w:sz w:val="28"/>
      <w:szCs w:val="28"/>
    </w:rPr>
  </w:style>
  <w:style w:type="paragraph" w:styleId="ListParagraph">
    <w:name w:val="List Paragraph"/>
    <w:basedOn w:val="Normal"/>
    <w:uiPriority w:val="1"/>
    <w:qFormat/>
    <w:rsid w:val="00446872"/>
    <w:pPr>
      <w:widowControl w:val="0"/>
      <w:autoSpaceDE w:val="0"/>
      <w:autoSpaceDN w:val="0"/>
    </w:pPr>
    <w:rPr>
      <w:rFonts w:ascii="Book Antiqua" w:eastAsia="Book Antiqua" w:hAnsi="Book Antiqua" w:cs="Book Antiqua"/>
    </w:rPr>
  </w:style>
  <w:style w:type="paragraph" w:customStyle="1" w:styleId="xmsonormal">
    <w:name w:val="xmsonormal"/>
    <w:basedOn w:val="Normal"/>
    <w:rsid w:val="001C6E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Brunetto, Patricia</dc:creator>
  <cp:keywords/>
  <dc:description/>
  <cp:lastModifiedBy>Brunetto, Patricia</cp:lastModifiedBy>
  <cp:revision>1</cp:revision>
  <dcterms:created xsi:type="dcterms:W3CDTF">2022-12-05T20:49:00Z</dcterms:created>
  <dcterms:modified xsi:type="dcterms:W3CDTF">2022-12-05T20:50:00Z</dcterms:modified>
</cp:coreProperties>
</file>