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8D74" w14:textId="40193038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Proposal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to use</w:t>
      </w:r>
      <w:r w:rsidRPr="004A14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the</w:t>
      </w:r>
      <w:r w:rsidRPr="004A14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MRRC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Resources</w:t>
      </w:r>
      <w:r w:rsid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:</w:t>
      </w:r>
      <w:r w:rsidR="008B7C5F"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</w:t>
      </w:r>
    </w:p>
    <w:p w14:paraId="76349BB7" w14:textId="6430B0F5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investigators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 protocols</w:t>
      </w:r>
      <w:r w:rsidR="00983E19">
        <w:rPr>
          <w:rFonts w:ascii="Times New Roman" w:eastAsia="Times New Roman" w:hAnsi="Times New Roman" w:cs="Times New Roman"/>
          <w:sz w:val="24"/>
          <w:szCs w:val="24"/>
        </w:rPr>
        <w:t xml:space="preserve"> or modifications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A14D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MRRC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983E19">
        <w:rPr>
          <w:rFonts w:ascii="Times New Roman" w:eastAsia="Times New Roman" w:hAnsi="Times New Roman" w:cs="Times New Roman"/>
          <w:sz w:val="24"/>
          <w:szCs w:val="24"/>
        </w:rPr>
        <w:t>upload</w:t>
      </w:r>
      <w:r w:rsidR="00983E19"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0445" w:rsidRPr="004A14DD">
        <w:rPr>
          <w:rFonts w:ascii="Times New Roman" w:eastAsia="Times New Roman" w:hAnsi="Times New Roman" w:cs="Times New Roman"/>
          <w:sz w:val="24"/>
          <w:szCs w:val="24"/>
        </w:rPr>
        <w:t>1-page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4A14D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83E19">
        <w:rPr>
          <w:rFonts w:ascii="Times New Roman" w:eastAsia="Times New Roman" w:hAnsi="Times New Roman" w:cs="Times New Roman"/>
          <w:sz w:val="24"/>
          <w:szCs w:val="24"/>
        </w:rPr>
        <w:t>the IRES-IRB.</w:t>
      </w:r>
      <w:r w:rsidR="00E724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3E8A" w:rsidRPr="004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46AFFE" w14:textId="77777777" w:rsidR="00712A4B" w:rsidRPr="004A14DD" w:rsidRDefault="00712A4B" w:rsidP="00520445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1DA8E7F" w14:textId="47B4B2C5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Proposal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to renew</w:t>
      </w:r>
      <w:r w:rsidRPr="004A14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access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to MRRC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</w:t>
      </w:r>
      <w:r w:rsid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B7C5F"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78997533" w14:textId="472568B2" w:rsidR="00712A4B" w:rsidRPr="004A14DD" w:rsidRDefault="00B01CF6" w:rsidP="00520445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sz w:val="24"/>
          <w:szCs w:val="24"/>
        </w:rPr>
        <w:t>For annual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 renewals,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necessary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resubmit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your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MRRC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Protocol</w:t>
      </w:r>
    </w:p>
    <w:p w14:paraId="32322847" w14:textId="69D10DA9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4A14D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already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your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meets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following requirements:</w:t>
      </w:r>
      <w:r w:rsidRPr="004A14D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(1) new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or different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intravenous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infusions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of any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kind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used,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(2) new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or different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medications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administered,</w:t>
      </w:r>
      <w:r w:rsidRPr="004A14D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(3) 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population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change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(4) 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sequences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change.</w:t>
      </w:r>
      <w:r w:rsidRPr="004A14D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If your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meet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4A14D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requirements,</w:t>
      </w:r>
      <w:r w:rsidRPr="004A14D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you must submit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documents</w:t>
      </w:r>
      <w:r w:rsidRPr="004A14D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amendments</w:t>
      </w:r>
      <w:r w:rsidRPr="004A14D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MRRC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Protocol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Committee.</w:t>
      </w:r>
    </w:p>
    <w:p w14:paraId="49400448" w14:textId="77777777" w:rsidR="00712A4B" w:rsidRPr="004A14DD" w:rsidRDefault="00712A4B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57FD68" w14:textId="77777777" w:rsidR="00520445" w:rsidRDefault="00520445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69F316E5" w14:textId="77777777" w:rsidR="00520445" w:rsidRDefault="00520445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0FA6A74F" w14:textId="77777777" w:rsidR="00520445" w:rsidRDefault="00520445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37F12BDA" w14:textId="2DC23CE3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ynopsis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Project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Include</w:t>
      </w:r>
      <w:r w:rsidR="009C1482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age range of subjects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, number of subjects and duration of </w:t>
      </w:r>
      <w:r w:rsidR="000B5B2C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total 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project</w:t>
      </w:r>
      <w:r w:rsidR="000B5B2C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(not duration of a single experiment)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</w:p>
    <w:p w14:paraId="6E0E82E7" w14:textId="77777777" w:rsidR="0046646B" w:rsidRPr="004A14DD" w:rsidRDefault="0046646B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07E7262" w14:textId="77777777" w:rsidR="008B7C5F" w:rsidRPr="004A14DD" w:rsidRDefault="008B7C5F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F71263" w14:textId="77777777" w:rsidR="008B7C5F" w:rsidRPr="004A14DD" w:rsidRDefault="008B7C5F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AA2815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D06F44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496209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642E769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B46F99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BECC6D" w14:textId="11FF8B80" w:rsidR="00B232D5" w:rsidRPr="004A14DD" w:rsidRDefault="00B232D5" w:rsidP="00520445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4DD">
        <w:rPr>
          <w:rFonts w:ascii="Times New Roman" w:hAnsi="Times New Roman" w:cs="Times New Roman"/>
          <w:b/>
          <w:sz w:val="24"/>
          <w:szCs w:val="24"/>
        </w:rPr>
        <w:t>Equipment:</w:t>
      </w:r>
      <w:r w:rsidRPr="004A14DD">
        <w:rPr>
          <w:rFonts w:ascii="Times New Roman" w:hAnsi="Times New Roman" w:cs="Times New Roman"/>
          <w:sz w:val="24"/>
          <w:szCs w:val="24"/>
        </w:rPr>
        <w:t xml:space="preserve">  </w:t>
      </w:r>
      <w:r w:rsidR="000B5B2C" w:rsidRPr="004A14DD">
        <w:rPr>
          <w:rFonts w:ascii="Times New Roman" w:eastAsia="Times New Roman" w:hAnsi="Times New Roman" w:cs="Times New Roman"/>
          <w:bCs/>
          <w:sz w:val="24"/>
          <w:szCs w:val="24"/>
        </w:rPr>
        <w:t>Specify w</w:t>
      </w:r>
      <w:r w:rsidR="000A5627">
        <w:rPr>
          <w:rFonts w:ascii="Times New Roman" w:eastAsia="Times New Roman" w:hAnsi="Times New Roman" w:cs="Times New Roman"/>
          <w:bCs/>
          <w:sz w:val="24"/>
          <w:szCs w:val="24"/>
        </w:rPr>
        <w:t>hic</w:t>
      </w:r>
      <w:r w:rsidR="000B5B2C" w:rsidRPr="004A14DD">
        <w:rPr>
          <w:rFonts w:ascii="Times New Roman" w:eastAsia="Times New Roman" w:hAnsi="Times New Roman" w:cs="Times New Roman"/>
          <w:bCs/>
          <w:sz w:val="24"/>
          <w:szCs w:val="24"/>
        </w:rPr>
        <w:t>h scanner will be us</w:t>
      </w:r>
      <w:r w:rsidRPr="004A14DD">
        <w:rPr>
          <w:rFonts w:ascii="Times New Roman" w:eastAsia="Times New Roman" w:hAnsi="Times New Roman" w:cs="Times New Roman"/>
          <w:bCs/>
          <w:sz w:val="24"/>
          <w:szCs w:val="24"/>
        </w:rPr>
        <w:t>ed.  Human Systems: 4T</w:t>
      </w:r>
      <w:r w:rsidR="00E724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Cs/>
          <w:sz w:val="24"/>
          <w:szCs w:val="24"/>
        </w:rPr>
        <w:t>or 3T.  Animal Systems: 9.4T</w:t>
      </w:r>
      <w:r w:rsidR="00E7245B">
        <w:rPr>
          <w:rFonts w:ascii="Times New Roman" w:eastAsia="Times New Roman" w:hAnsi="Times New Roman" w:cs="Times New Roman"/>
          <w:bCs/>
          <w:sz w:val="24"/>
          <w:szCs w:val="24"/>
        </w:rPr>
        <w:t xml:space="preserve"> or </w:t>
      </w:r>
      <w:r w:rsidRPr="004A14DD">
        <w:rPr>
          <w:rFonts w:ascii="Times New Roman" w:eastAsia="Times New Roman" w:hAnsi="Times New Roman" w:cs="Times New Roman"/>
          <w:bCs/>
          <w:sz w:val="24"/>
          <w:szCs w:val="24"/>
        </w:rPr>
        <w:t xml:space="preserve">11.74T. 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usin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hu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syste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,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provid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scientis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evaluate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sequence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ensur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you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protoco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plianc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it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h</w:t>
      </w:r>
      <w:proofErr w:type="gramEnd"/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specifi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14D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absorptio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rat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(S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guidelines.</w:t>
      </w:r>
    </w:p>
    <w:p w14:paraId="21E12767" w14:textId="45DA4B07" w:rsidR="001315EC" w:rsidRPr="004A14DD" w:rsidRDefault="001315EC" w:rsidP="00520445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7D206F" w14:textId="77777777" w:rsidR="00B232D5" w:rsidRPr="004A14DD" w:rsidRDefault="00B232D5" w:rsidP="00520445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D21E2D" w14:textId="77777777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Funding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ource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privat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foundation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Industr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sponsore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ork.</w:t>
      </w:r>
    </w:p>
    <w:p w14:paraId="258424CF" w14:textId="77777777" w:rsidR="0046646B" w:rsidRPr="004A14DD" w:rsidRDefault="0046646B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4EB9E12" w14:textId="77777777" w:rsidR="008B7C5F" w:rsidRPr="004A14DD" w:rsidRDefault="008B7C5F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07FAB7" w14:textId="0194B5F2" w:rsidR="008B7C5F" w:rsidRPr="001E3C04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Individual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involve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projec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(al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individual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pacing w:val="2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application)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Lis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="00940E09"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>PI first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>. L</w:t>
      </w:r>
      <w:r w:rsidR="00940E09"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ist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</w:t>
      </w:r>
      <w:r w:rsidRPr="001E3C04">
        <w:rPr>
          <w:rFonts w:ascii="Times New Roman" w:eastAsia="Times New Roman" w:hAnsi="Times New Roman" w:cs="Times New Roman"/>
          <w:b/>
          <w:spacing w:val="9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bol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Pr="001E3C04">
        <w:rPr>
          <w:rFonts w:ascii="Times New Roman" w:eastAsia="Times New Roman" w:hAnsi="Times New Roman" w:cs="Times New Roman"/>
          <w:b/>
          <w:spacing w:val="16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fon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individuals</w:t>
      </w:r>
      <w:r w:rsidRPr="001E3C04">
        <w:rPr>
          <w:rFonts w:ascii="Times New Roman" w:eastAsia="Times New Roman" w:hAnsi="Times New Roman" w:cs="Times New Roman"/>
          <w:b/>
          <w:spacing w:val="3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w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</w:t>
      </w:r>
      <w:r w:rsidRPr="001E3C04">
        <w:rPr>
          <w:rFonts w:ascii="Times New Roman" w:eastAsia="Times New Roman" w:hAnsi="Times New Roman" w:cs="Times New Roman"/>
          <w:b/>
          <w:spacing w:val="15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w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ill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co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m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pacing w:val="18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to</w:t>
      </w:r>
      <w:r w:rsidRPr="001E3C04">
        <w:rPr>
          <w:rFonts w:ascii="Times New Roman" w:eastAsia="Times New Roman" w:hAnsi="Times New Roman" w:cs="Times New Roman"/>
          <w:b/>
          <w:spacing w:val="8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pacing w:val="12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MRR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C</w:t>
      </w:r>
      <w:r w:rsidRPr="001E3C04">
        <w:rPr>
          <w:rFonts w:ascii="Times New Roman" w:eastAsia="Times New Roman" w:hAnsi="Times New Roman" w:cs="Times New Roman"/>
          <w:b/>
          <w:spacing w:val="22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m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agne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</w:t>
      </w:r>
      <w:r w:rsidRPr="001E3C04">
        <w:rPr>
          <w:rFonts w:ascii="Times New Roman" w:eastAsia="Times New Roman" w:hAnsi="Times New Roman" w:cs="Times New Roman"/>
          <w:b/>
          <w:spacing w:val="2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are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</w:t>
      </w:r>
      <w:r w:rsidRPr="001E3C04">
        <w:rPr>
          <w:rFonts w:ascii="Times New Roman" w:eastAsia="Times New Roman" w:hAnsi="Times New Roman" w:cs="Times New Roman"/>
          <w:b/>
          <w:spacing w:val="16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an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Pr="001E3C04">
        <w:rPr>
          <w:rFonts w:ascii="Times New Roman" w:eastAsia="Times New Roman" w:hAnsi="Times New Roman" w:cs="Times New Roman"/>
          <w:b/>
          <w:spacing w:val="14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w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</w:t>
      </w:r>
      <w:r w:rsidRPr="001E3C04">
        <w:rPr>
          <w:rFonts w:ascii="Times New Roman" w:eastAsia="Times New Roman" w:hAnsi="Times New Roman" w:cs="Times New Roman"/>
          <w:b/>
          <w:spacing w:val="15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ar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require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Pr="001E3C04">
        <w:rPr>
          <w:rFonts w:ascii="Times New Roman" w:eastAsia="Times New Roman" w:hAnsi="Times New Roman" w:cs="Times New Roman"/>
          <w:b/>
          <w:spacing w:val="27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to</w:t>
      </w:r>
      <w:r w:rsidRPr="001E3C04">
        <w:rPr>
          <w:rFonts w:ascii="Times New Roman" w:eastAsia="Times New Roman" w:hAnsi="Times New Roman" w:cs="Times New Roman"/>
          <w:b/>
          <w:spacing w:val="8"/>
          <w:sz w:val="24"/>
          <w:szCs w:val="24"/>
          <w:u w:val="single" w:color="000000"/>
        </w:rPr>
        <w:t xml:space="preserve"> </w:t>
      </w:r>
      <w:r w:rsidR="00E7245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complete</w:t>
      </w:r>
      <w:r w:rsidRPr="001E3C04">
        <w:rPr>
          <w:rFonts w:ascii="Times New Roman" w:eastAsia="Times New Roman" w:hAnsi="Times New Roman" w:cs="Times New Roman"/>
          <w:b/>
          <w:spacing w:val="2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safety</w:t>
      </w:r>
      <w:r w:rsidRPr="001E3C04">
        <w:rPr>
          <w:rFonts w:ascii="Times New Roman" w:eastAsia="Times New Roman" w:hAnsi="Times New Roman" w:cs="Times New Roman"/>
          <w:b/>
          <w:spacing w:val="19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trainin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g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D87C8F1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14CC5" w14:textId="77777777" w:rsidR="001315EC" w:rsidRPr="004A14DD" w:rsidRDefault="001315E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235AB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1C5D3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3F0E4A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3F02B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8AAF2C" w14:textId="77777777" w:rsidR="008B7C5F" w:rsidRPr="004A14DD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Invasive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Procedures:</w:t>
      </w:r>
      <w:r w:rsidRPr="004A14DD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Lis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invasiv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procedure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planned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includin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injection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bloo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dra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. </w:t>
      </w:r>
    </w:p>
    <w:p w14:paraId="62E1EFC2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7F300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6EDBD4" w14:textId="77777777" w:rsidR="008B7C5F" w:rsidRPr="004A14DD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Medications</w:t>
      </w:r>
      <w:r w:rsidRPr="004A14D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and Drugs:</w:t>
      </w:r>
      <w:r w:rsidRPr="004A14DD">
        <w:rPr>
          <w:rFonts w:ascii="Times New Roman" w:eastAsia="Times New Roman" w:hAnsi="Times New Roman" w:cs="Times New Roman"/>
          <w:bCs/>
          <w:spacing w:val="5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Lis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edication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drug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inistere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before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durin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afte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646B" w:rsidRPr="004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study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. </w:t>
      </w:r>
    </w:p>
    <w:p w14:paraId="33E83EBF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C00A6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2D701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20BF331B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62186275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5C85FF90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195D9F6A" w14:textId="77777777" w:rsidR="008B7C5F" w:rsidRPr="004A14DD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edation</w:t>
      </w:r>
      <w:r w:rsidR="008B7C5F" w:rsidRPr="004A1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and Anesthesia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escrib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detai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consci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sedatio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anesthesi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use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durin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study</w:t>
      </w:r>
    </w:p>
    <w:p w14:paraId="5CF668F3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1D1F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AFDCE" w14:textId="77777777" w:rsidR="001315EC" w:rsidRPr="004A14DD" w:rsidRDefault="001315E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AAF80F" w14:textId="77777777" w:rsidR="008B7C5F" w:rsidRPr="004A14DD" w:rsidRDefault="008B7C5F" w:rsidP="00520445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CA1730C" w14:textId="667DC02E" w:rsidR="001315EC" w:rsidRPr="004A14DD" w:rsidRDefault="005711FE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and Signature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 of P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erson 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esponsible 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>for Providing Medical C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>over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>age A</w:t>
      </w:r>
      <w:r w:rsidR="00F43E8A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ppropriate for </w:t>
      </w:r>
      <w:r w:rsidR="000A5627">
        <w:rPr>
          <w:rFonts w:ascii="Times New Roman" w:eastAsia="Times New Roman" w:hAnsi="Times New Roman" w:cs="Times New Roman"/>
          <w:b/>
          <w:sz w:val="24"/>
          <w:szCs w:val="24"/>
        </w:rPr>
        <w:t>IRB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 Risk Level.</w:t>
      </w:r>
      <w:r w:rsidR="001315EC" w:rsidRPr="004A14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="00F43E8A" w:rsidRPr="004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5EC" w:rsidRPr="004A14DD">
        <w:rPr>
          <w:rFonts w:ascii="Times New Roman" w:eastAsia="Times New Roman" w:hAnsi="Times New Roman" w:cs="Times New Roman"/>
          <w:sz w:val="24"/>
          <w:szCs w:val="24"/>
        </w:rPr>
        <w:t>Risk Level will be assigned by the MRRC Protocol Review Committee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 xml:space="preserve"> (see Table 1 below</w:t>
      </w:r>
      <w:r w:rsidR="004A14DD" w:rsidRPr="004A14DD">
        <w:rPr>
          <w:rFonts w:ascii="Times New Roman" w:eastAsia="Times New Roman" w:hAnsi="Times New Roman" w:cs="Times New Roman"/>
          <w:sz w:val="24"/>
          <w:szCs w:val="24"/>
        </w:rPr>
        <w:t xml:space="preserve"> and MRRC Safety Policy Document on website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5EC" w:rsidRPr="004A14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overag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232D5"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232D5"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physicia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license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32D5" w:rsidRPr="004A14D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32D5"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2D5"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require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32D5"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anesthesia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2D5"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 xml:space="preserve">conscious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sedation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2D5" w:rsidRPr="004A14D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32D5"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inist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atio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="00B232D5"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contras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agents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2D5" w:rsidRPr="004A14D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4A14DD" w:rsidRPr="004A14D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intra-arterial infusions, </w:t>
      </w:r>
      <w:r w:rsidR="004A14DD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many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intravenou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2D5" w:rsidRPr="004A14D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52044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injection</w:t>
      </w:r>
      <w:r w:rsidR="00520445" w:rsidRPr="004A14DD">
        <w:rPr>
          <w:rFonts w:ascii="Times New Roman" w:eastAsia="Times New Roman" w:hAnsi="Times New Roman" w:cs="Times New Roman"/>
          <w:sz w:val="24"/>
          <w:szCs w:val="24"/>
        </w:rPr>
        <w:t>s,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infusion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s,</w:t>
      </w:r>
      <w:r w:rsidR="00B232D5" w:rsidRPr="004A14D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232D5"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othe</w:t>
      </w:r>
      <w:r w:rsidR="00B232D5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procedure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2D5" w:rsidRPr="004A14D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igh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requir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32D5" w:rsidRPr="004A14D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physicia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coverage</w:t>
      </w:r>
      <w:r w:rsidR="00B232D5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  <w:r w:rsidR="0061231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 The person responsible for providing </w:t>
      </w:r>
      <w:r w:rsidR="006A76A8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medical supervision </w:t>
      </w:r>
      <w:r w:rsidR="0061231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must provide the coverage requested by the MRRC Protocol Review Committee. </w:t>
      </w:r>
      <w:r w:rsidR="006A76A8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</w:p>
    <w:p w14:paraId="28C74D5B" w14:textId="77777777" w:rsidR="001315EC" w:rsidRPr="004A14DD" w:rsidRDefault="001315EC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F662B" w14:textId="721963A9" w:rsidR="001315EC" w:rsidRPr="005711FE" w:rsidRDefault="005711FE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7B2F2562" w14:textId="77777777" w:rsidR="001315EC" w:rsidRPr="004A14DD" w:rsidRDefault="001315EC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30A1D" w14:textId="77777777" w:rsidR="000B5B2C" w:rsidRPr="004A14DD" w:rsidRDefault="000B5B2C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9AC751" w14:textId="0C013CB2" w:rsidR="00712A4B" w:rsidRPr="004A14DD" w:rsidRDefault="00B01CF6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Certify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that Personnel</w:t>
      </w:r>
      <w:r w:rsidRPr="004A14D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have</w:t>
      </w:r>
      <w:r w:rsidRPr="004A14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had MRRC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afety</w:t>
      </w:r>
      <w:r w:rsidRPr="004A14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Training:</w:t>
      </w:r>
      <w:r w:rsidRPr="004A14DD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person</w:t>
      </w:r>
      <w:r w:rsidR="009C1482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9C1482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should</w:t>
      </w:r>
      <w:r w:rsidRPr="004A14D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revie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sign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MR</w:t>
      </w:r>
      <w:r w:rsidR="00940E09" w:rsidRPr="004A14D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RC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se</w:t>
      </w:r>
      <w:r w:rsidRPr="004A14D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="00940E09" w:rsidRPr="004A14D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Imaging Policy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940E09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complete all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safet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40E09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requirements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</w:p>
    <w:p w14:paraId="019B4EEA" w14:textId="77777777" w:rsidR="00B30342" w:rsidRPr="004A14DD" w:rsidRDefault="00B30342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7836CCD8" w14:textId="77777777" w:rsidR="00B232D5" w:rsidRPr="004A14DD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95D83A9" w14:textId="77777777" w:rsidR="00B232D5" w:rsidRPr="004A14DD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4390DAB6" w14:textId="77777777" w:rsidR="00B232D5" w:rsidRPr="004A14DD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22BE009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69548B4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91AB0AE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75CFB539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08A2367B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82A10BF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8D61D86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2D3B9C0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7E0DD2F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04DC8209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29A82DE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0C26218A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37C9B16F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83D2D50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5046793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1BE0920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7A7EF25B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5C51D4D4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B5B4014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F339D6A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7F91315F" w14:textId="77777777" w:rsidR="00983E19" w:rsidRDefault="00983E19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7235CAC" w14:textId="2D89139E" w:rsidR="00B232D5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lastRenderedPageBreak/>
        <w:t xml:space="preserve">Check list </w:t>
      </w:r>
      <w:r w:rsidR="001E3C04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of items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to include in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 </w:t>
      </w:r>
      <w:r w:rsidR="001E3C04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P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rotocol and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C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onsent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F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orms</w:t>
      </w:r>
    </w:p>
    <w:p w14:paraId="49A1CDE2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AA517DC" w14:textId="510CF940" w:rsidR="00B51E71" w:rsidRP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 w:rsidRPr="00B51E71">
        <w:rPr>
          <w:rFonts w:ascii="Times New Roman" w:eastAsia="Times New Roman" w:hAnsi="Times New Roman" w:cs="Times New Roman"/>
          <w:w w:val="104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ab/>
      </w:r>
      <w:r w:rsidRPr="00B51E71">
        <w:rPr>
          <w:rFonts w:ascii="Times New Roman" w:eastAsia="Times New Roman" w:hAnsi="Times New Roman" w:cs="Times New Roman"/>
          <w:w w:val="104"/>
          <w:sz w:val="24"/>
          <w:szCs w:val="24"/>
        </w:rPr>
        <w:t>Consent and protocol should state that a member of the research team will accompany subject to the MRRC and will stay with subject for the duration of the MR study.</w:t>
      </w:r>
    </w:p>
    <w:p w14:paraId="55C71E06" w14:textId="52D7AA10" w:rsid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36A41881" w14:textId="274BA113" w:rsid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ab/>
        <w:t xml:space="preserve">Consent and protocol should use the latest wording about MR risks, </w:t>
      </w:r>
      <w:r w:rsidR="000A5627">
        <w:rPr>
          <w:rFonts w:ascii="Times New Roman" w:eastAsia="Times New Roman" w:hAnsi="Times New Roman" w:cs="Times New Roman"/>
          <w:w w:val="104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can be found from 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MRRC website</w:t>
      </w:r>
      <w:r w:rsidR="001E3C04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(mrrc.yale.edu)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.  Using this language will </w:t>
      </w:r>
      <w:proofErr w:type="gramStart"/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>insure</w:t>
      </w:r>
      <w:proofErr w:type="gramEnd"/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that you state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subjects will walk through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ferromagnetic detector.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</w:p>
    <w:p w14:paraId="073DC4C4" w14:textId="67B24374" w:rsid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3CD2B872" w14:textId="6AA0F1C1" w:rsidR="00B51E71" w:rsidRP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ab/>
        <w:t xml:space="preserve">The protocol should have </w:t>
      </w:r>
      <w:r w:rsidR="000A5627">
        <w:rPr>
          <w:rFonts w:ascii="Times New Roman" w:eastAsia="Times New Roman" w:hAnsi="Times New Roman" w:cs="Times New Roman"/>
          <w:w w:val="104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MR coil will be used and should have detailed listing of the parameters for the MR sequences.  </w:t>
      </w:r>
    </w:p>
    <w:p w14:paraId="12A7032F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2C31ED9A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12750A62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2F1C187C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3E42071" w14:textId="77777777" w:rsidR="00B232D5" w:rsidRPr="00B51E71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1BBAE686" w14:textId="77777777" w:rsidR="00B51E71" w:rsidRDefault="00B51E71" w:rsidP="0052044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9260CA" w14:textId="77777777" w:rsidR="00B232D5" w:rsidRPr="00F00690" w:rsidRDefault="00B232D5" w:rsidP="0052044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0690">
        <w:rPr>
          <w:rFonts w:ascii="Arial" w:hAnsi="Arial" w:cs="Arial"/>
        </w:rPr>
        <w:t>Table 1.  Medical Supervision for Subjects</w:t>
      </w:r>
    </w:p>
    <w:p w14:paraId="0598025F" w14:textId="77777777" w:rsidR="00B232D5" w:rsidRPr="00F00690" w:rsidRDefault="00B232D5" w:rsidP="005204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79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620"/>
        <w:gridCol w:w="1620"/>
        <w:gridCol w:w="1610"/>
        <w:gridCol w:w="1360"/>
      </w:tblGrid>
      <w:tr w:rsidR="00B232D5" w:rsidRPr="00F00690" w14:paraId="4409E83B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9FB9F3" w14:textId="738A7915" w:rsidR="00B232D5" w:rsidRPr="00F00690" w:rsidRDefault="000A5627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Arial" w:hAnsi="Arial" w:cs="Arial"/>
              </w:rPr>
              <w:t>IRB</w:t>
            </w:r>
            <w:r w:rsidR="00B232D5" w:rsidRPr="00F00690">
              <w:rPr>
                <w:rFonts w:ascii="Arial" w:hAnsi="Arial" w:cs="Arial"/>
              </w:rPr>
              <w:t xml:space="preserve"> Risk Class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D650A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Level of Supervision</w:t>
            </w:r>
          </w:p>
        </w:tc>
      </w:tr>
      <w:tr w:rsidR="00B232D5" w:rsidRPr="00F00690" w14:paraId="0C6BA13D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EF0BB" w14:textId="77777777" w:rsidR="00B232D5" w:rsidRPr="00F00690" w:rsidRDefault="00B232D5" w:rsidP="00520445">
            <w:pPr>
              <w:jc w:val="both"/>
            </w:pPr>
            <w:r w:rsidRPr="00F00690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0612D7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MR Operator, Research Staff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DCB4C" w14:textId="75599584" w:rsidR="00664F2F" w:rsidRPr="00664F2F" w:rsidRDefault="00B232D5" w:rsidP="00520445">
            <w:pPr>
              <w:jc w:val="both"/>
              <w:rPr>
                <w:rFonts w:ascii="Arial" w:hAnsi="Arial" w:cs="Arial"/>
              </w:rPr>
            </w:pPr>
            <w:r w:rsidRPr="00F00690">
              <w:rPr>
                <w:rFonts w:ascii="Arial" w:hAnsi="Arial" w:cs="Arial"/>
              </w:rPr>
              <w:t>RN, PA</w:t>
            </w:r>
            <w:r w:rsidR="00664F2F">
              <w:rPr>
                <w:rFonts w:ascii="Arial" w:hAnsi="Arial" w:cs="Arial"/>
              </w:rPr>
              <w:t>, APRN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3D12ED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MD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0BF2BA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EMS 911</w:t>
            </w:r>
          </w:p>
        </w:tc>
      </w:tr>
      <w:tr w:rsidR="00B232D5" w:rsidRPr="00F00690" w14:paraId="1AEB6540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156892" w14:textId="77777777" w:rsidR="00B232D5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1</w:t>
            </w:r>
          </w:p>
          <w:p w14:paraId="0859607D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Arial" w:hAnsi="Arial" w:cs="Arial"/>
              </w:rPr>
              <w:t>Very Low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D75EC5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5B90B8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*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CBC4EC" w14:textId="77777777" w:rsidR="00B232D5" w:rsidRPr="00F00690" w:rsidRDefault="00B232D5" w:rsidP="00520445">
            <w:pPr>
              <w:jc w:val="both"/>
            </w:pPr>
            <w:r w:rsidRPr="00F006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4E8904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Available</w:t>
            </w:r>
          </w:p>
        </w:tc>
      </w:tr>
      <w:tr w:rsidR="00B232D5" w:rsidRPr="00F00690" w14:paraId="35ED0614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981965" w14:textId="77777777" w:rsidR="00B232D5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2</w:t>
            </w:r>
          </w:p>
          <w:p w14:paraId="0D132D08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3509E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288688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BCLS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BDCDAD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881727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</w:t>
            </w:r>
          </w:p>
        </w:tc>
      </w:tr>
      <w:tr w:rsidR="00B232D5" w:rsidRPr="00F00690" w14:paraId="684AD335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0EF35C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Arial" w:hAnsi="Arial" w:cs="Arial"/>
              </w:rPr>
              <w:t xml:space="preserve">Level 3 </w:t>
            </w:r>
            <w:r w:rsidRPr="00F00690">
              <w:rPr>
                <w:rFonts w:ascii="Arial" w:hAnsi="Arial" w:cs="Arial"/>
              </w:rPr>
              <w:t>Moderate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AFA86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89A1F2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BCLS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6B4C1" w14:textId="77777777" w:rsidR="00B232D5" w:rsidRDefault="00B232D5" w:rsidP="00520445">
            <w:pPr>
              <w:jc w:val="both"/>
              <w:rPr>
                <w:rFonts w:ascii="Verdana" w:eastAsia="Times New Roman" w:hAnsi="Verdana" w:cs="Verdana"/>
                <w:b/>
                <w:bCs/>
                <w:color w:val="243F60"/>
              </w:rPr>
            </w:pPr>
            <w:r>
              <w:rPr>
                <w:rFonts w:ascii="Arial" w:hAnsi="Arial" w:cs="Arial"/>
              </w:rPr>
              <w:t>On Site BCLS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21230F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Available</w:t>
            </w:r>
          </w:p>
        </w:tc>
      </w:tr>
      <w:tr w:rsidR="00B232D5" w:rsidRPr="00F00690" w14:paraId="494D2521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959383" w14:textId="77777777" w:rsidR="00B232D5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4 </w:t>
            </w:r>
          </w:p>
          <w:p w14:paraId="1A48DAB7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High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B54F3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6F080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ACLS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755304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ACLS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FE8551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Available</w:t>
            </w:r>
          </w:p>
        </w:tc>
      </w:tr>
    </w:tbl>
    <w:p w14:paraId="339A0A85" w14:textId="2F963F60" w:rsidR="00B232D5" w:rsidRPr="008B7C5F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Arial" w:hAnsi="Arial" w:cs="Arial"/>
        </w:rPr>
        <w:t>* Level 1 subjects younger than 5 years or adult subjects that require more monitoring will also be accompanied by a nurse or PA.  Most Level 1 subjects will be monitored by the MR operator and research staff.</w:t>
      </w:r>
    </w:p>
    <w:sectPr w:rsidR="00B232D5" w:rsidRPr="008B7C5F" w:rsidSect="00B74B04">
      <w:headerReference w:type="default" r:id="rId7"/>
      <w:footerReference w:type="even" r:id="rId8"/>
      <w:footerReference w:type="default" r:id="rId9"/>
      <w:pgSz w:w="12240" w:h="15840"/>
      <w:pgMar w:top="864" w:right="1296" w:bottom="864" w:left="129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6007" w14:textId="77777777" w:rsidR="00411D1E" w:rsidRDefault="00411D1E">
      <w:pPr>
        <w:spacing w:after="0" w:line="240" w:lineRule="auto"/>
      </w:pPr>
      <w:r>
        <w:separator/>
      </w:r>
    </w:p>
  </w:endnote>
  <w:endnote w:type="continuationSeparator" w:id="0">
    <w:p w14:paraId="0F7B08A0" w14:textId="77777777" w:rsidR="00411D1E" w:rsidRDefault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2837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DB538" w14:textId="727AB95B" w:rsidR="00B83AC5" w:rsidRDefault="00B83AC5" w:rsidP="00395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E4B7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A663B4" w14:textId="77777777" w:rsidR="00B83AC5" w:rsidRDefault="00B83AC5" w:rsidP="00B83A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F4C0" w14:textId="1B6B9C7D" w:rsidR="00712A4B" w:rsidRDefault="00983E19" w:rsidP="00983E19">
    <w:pPr>
      <w:spacing w:after="0" w:line="200" w:lineRule="exact"/>
      <w:ind w:right="360"/>
      <w:jc w:val="right"/>
      <w:rPr>
        <w:sz w:val="20"/>
        <w:szCs w:val="20"/>
      </w:rPr>
    </w:pPr>
    <w:r>
      <w:rPr>
        <w:sz w:val="20"/>
        <w:szCs w:val="20"/>
      </w:rPr>
      <w:t>Rev. 02.07.23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D12D" w14:textId="77777777" w:rsidR="00411D1E" w:rsidRDefault="00411D1E">
      <w:pPr>
        <w:spacing w:after="0" w:line="240" w:lineRule="auto"/>
      </w:pPr>
      <w:r>
        <w:separator/>
      </w:r>
    </w:p>
  </w:footnote>
  <w:footnote w:type="continuationSeparator" w:id="0">
    <w:p w14:paraId="44868C09" w14:textId="77777777" w:rsidR="00411D1E" w:rsidRDefault="0041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5AA" w14:textId="21848D71" w:rsidR="00D906FC" w:rsidRDefault="00D906FC">
    <w:pPr>
      <w:pStyle w:val="Header"/>
      <w:jc w:val="right"/>
    </w:pPr>
  </w:p>
  <w:p w14:paraId="1D4532B8" w14:textId="77777777" w:rsidR="00D906FC" w:rsidRDefault="00D90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115F0"/>
    <w:multiLevelType w:val="hybridMultilevel"/>
    <w:tmpl w:val="51E8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4B"/>
    <w:rsid w:val="00091439"/>
    <w:rsid w:val="000A5627"/>
    <w:rsid w:val="000B5B2C"/>
    <w:rsid w:val="001315EC"/>
    <w:rsid w:val="001E3C04"/>
    <w:rsid w:val="003222D8"/>
    <w:rsid w:val="003D0BAB"/>
    <w:rsid w:val="00411D1E"/>
    <w:rsid w:val="0046646B"/>
    <w:rsid w:val="004A14DD"/>
    <w:rsid w:val="00520445"/>
    <w:rsid w:val="00563054"/>
    <w:rsid w:val="005711FE"/>
    <w:rsid w:val="005E4B7D"/>
    <w:rsid w:val="00612319"/>
    <w:rsid w:val="006474EA"/>
    <w:rsid w:val="00664F2F"/>
    <w:rsid w:val="006A76A8"/>
    <w:rsid w:val="00712A4B"/>
    <w:rsid w:val="008B7C5F"/>
    <w:rsid w:val="00940E09"/>
    <w:rsid w:val="00983E19"/>
    <w:rsid w:val="009C1482"/>
    <w:rsid w:val="00AF0459"/>
    <w:rsid w:val="00AF184D"/>
    <w:rsid w:val="00B01CF6"/>
    <w:rsid w:val="00B232D5"/>
    <w:rsid w:val="00B30342"/>
    <w:rsid w:val="00B51E71"/>
    <w:rsid w:val="00B74B04"/>
    <w:rsid w:val="00B83AC5"/>
    <w:rsid w:val="00BD3292"/>
    <w:rsid w:val="00D906FC"/>
    <w:rsid w:val="00E47641"/>
    <w:rsid w:val="00E7245B"/>
    <w:rsid w:val="00F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48E18"/>
  <w15:docId w15:val="{917E848B-BD23-CB43-806D-330BC97A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09"/>
  </w:style>
  <w:style w:type="paragraph" w:styleId="Footer">
    <w:name w:val="footer"/>
    <w:basedOn w:val="Normal"/>
    <w:link w:val="FooterChar"/>
    <w:uiPriority w:val="99"/>
    <w:unhideWhenUsed/>
    <w:rsid w:val="00940E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09"/>
  </w:style>
  <w:style w:type="character" w:styleId="PageNumber">
    <w:name w:val="page number"/>
    <w:basedOn w:val="DefaultParagraphFont"/>
    <w:uiPriority w:val="99"/>
    <w:semiHidden/>
    <w:unhideWhenUsed/>
    <w:rsid w:val="00B83AC5"/>
  </w:style>
  <w:style w:type="paragraph" w:styleId="ListParagraph">
    <w:name w:val="List Paragraph"/>
    <w:basedOn w:val="Normal"/>
    <w:uiPriority w:val="34"/>
    <w:qFormat/>
    <w:rsid w:val="00B51E71"/>
    <w:pPr>
      <w:ind w:left="720"/>
      <w:contextualSpacing/>
    </w:pPr>
  </w:style>
  <w:style w:type="paragraph" w:styleId="Revision">
    <w:name w:val="Revision"/>
    <w:hidden/>
    <w:uiPriority w:val="99"/>
    <w:semiHidden/>
    <w:rsid w:val="00983E19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3343</Characters>
  <Application>Microsoft Office Word</Application>
  <DocSecurity>4</DocSecurity>
  <Lines>668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Owens-Ward, Meko</dc:creator>
  <cp:lastModifiedBy>Owens-Ward, Meko</cp:lastModifiedBy>
  <cp:revision>2</cp:revision>
  <dcterms:created xsi:type="dcterms:W3CDTF">2023-02-14T18:49:00Z</dcterms:created>
  <dcterms:modified xsi:type="dcterms:W3CDTF">2023-02-14T18:49:00Z</dcterms:modified>
</cp:coreProperties>
</file>